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8144" w14:textId="76D2A0E4" w:rsidR="00DD4255" w:rsidRPr="00434377" w:rsidRDefault="00434377" w:rsidP="5262C587">
      <w:pPr>
        <w:spacing w:after="0"/>
        <w:jc w:val="center"/>
        <w:rPr>
          <w:b/>
          <w:bCs/>
          <w:lang w:val="en-US"/>
        </w:rPr>
      </w:pPr>
      <w:r>
        <w:rPr>
          <w:b/>
          <w:bCs/>
          <w:lang w:val="en-US"/>
        </w:rPr>
        <w:t xml:space="preserve">Resolution </w:t>
      </w:r>
      <w:r w:rsidR="0F1776A1" w:rsidRPr="00434377">
        <w:rPr>
          <w:b/>
          <w:bCs/>
          <w:lang w:val="en-US"/>
        </w:rPr>
        <w:t xml:space="preserve">on the </w:t>
      </w:r>
      <w:r w:rsidR="15675B8C" w:rsidRPr="00434377">
        <w:rPr>
          <w:b/>
          <w:bCs/>
          <w:lang w:val="en-US"/>
        </w:rPr>
        <w:t>s</w:t>
      </w:r>
      <w:r w:rsidR="0F1776A1" w:rsidRPr="00434377">
        <w:rPr>
          <w:b/>
          <w:bCs/>
          <w:lang w:val="en-US"/>
        </w:rPr>
        <w:t xml:space="preserve">ituation in Venezuela </w:t>
      </w:r>
    </w:p>
    <w:p w14:paraId="1400F3DF" w14:textId="7F864380" w:rsidR="00DD4255" w:rsidRPr="00434377" w:rsidRDefault="73ECB910" w:rsidP="5262C587">
      <w:pPr>
        <w:jc w:val="center"/>
        <w:rPr>
          <w:b/>
          <w:bCs/>
        </w:rPr>
      </w:pPr>
      <w:r w:rsidRPr="00434377">
        <w:rPr>
          <w:b/>
          <w:bCs/>
        </w:rPr>
        <w:t xml:space="preserve">Edmundo </w:t>
      </w:r>
      <w:proofErr w:type="spellStart"/>
      <w:r w:rsidRPr="00434377">
        <w:rPr>
          <w:b/>
          <w:bCs/>
        </w:rPr>
        <w:t>Gonzalez</w:t>
      </w:r>
      <w:proofErr w:type="spellEnd"/>
      <w:r w:rsidRPr="00434377">
        <w:rPr>
          <w:b/>
          <w:bCs/>
        </w:rPr>
        <w:t xml:space="preserve">, </w:t>
      </w:r>
      <w:proofErr w:type="spellStart"/>
      <w:r w:rsidRPr="00434377">
        <w:rPr>
          <w:b/>
          <w:bCs/>
        </w:rPr>
        <w:t>the</w:t>
      </w:r>
      <w:proofErr w:type="spellEnd"/>
      <w:r w:rsidRPr="00434377">
        <w:rPr>
          <w:b/>
          <w:bCs/>
        </w:rPr>
        <w:t xml:space="preserve"> sole </w:t>
      </w:r>
      <w:proofErr w:type="spellStart"/>
      <w:r w:rsidRPr="00434377">
        <w:rPr>
          <w:b/>
          <w:bCs/>
        </w:rPr>
        <w:t>legitimate</w:t>
      </w:r>
      <w:proofErr w:type="spellEnd"/>
      <w:r w:rsidRPr="00434377">
        <w:rPr>
          <w:b/>
          <w:bCs/>
        </w:rPr>
        <w:t xml:space="preserve"> </w:t>
      </w:r>
      <w:proofErr w:type="spellStart"/>
      <w:r w:rsidR="00434377" w:rsidRPr="00434377">
        <w:rPr>
          <w:b/>
          <w:bCs/>
        </w:rPr>
        <w:t>P</w:t>
      </w:r>
      <w:r w:rsidRPr="00434377">
        <w:rPr>
          <w:b/>
          <w:bCs/>
        </w:rPr>
        <w:t>resident</w:t>
      </w:r>
      <w:proofErr w:type="spellEnd"/>
      <w:r w:rsidRPr="00434377">
        <w:rPr>
          <w:b/>
          <w:bCs/>
        </w:rPr>
        <w:t xml:space="preserve"> </w:t>
      </w:r>
      <w:proofErr w:type="spellStart"/>
      <w:r w:rsidRPr="00434377">
        <w:rPr>
          <w:b/>
          <w:bCs/>
        </w:rPr>
        <w:t>of</w:t>
      </w:r>
      <w:proofErr w:type="spellEnd"/>
      <w:r w:rsidRPr="00434377">
        <w:rPr>
          <w:b/>
          <w:bCs/>
        </w:rPr>
        <w:t xml:space="preserve"> </w:t>
      </w:r>
      <w:r w:rsidR="00434377" w:rsidRPr="00434377">
        <w:rPr>
          <w:b/>
          <w:bCs/>
        </w:rPr>
        <w:t>V</w:t>
      </w:r>
      <w:r w:rsidRPr="00434377">
        <w:rPr>
          <w:b/>
          <w:bCs/>
        </w:rPr>
        <w:t>enezuela</w:t>
      </w:r>
    </w:p>
    <w:p w14:paraId="184A9D5F" w14:textId="77777777" w:rsidR="007A726E" w:rsidRDefault="007A726E" w:rsidP="5262C587">
      <w:pPr>
        <w:jc w:val="both"/>
      </w:pPr>
    </w:p>
    <w:p w14:paraId="0530DD1A" w14:textId="221199EB"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 xml:space="preserve">IDC – CDI, based on its analysis of the presidential elections held in Venezuela on July 28, and </w:t>
      </w:r>
      <w:proofErr w:type="gramStart"/>
      <w:r w:rsidRPr="00434377">
        <w:rPr>
          <w:rFonts w:ascii="Calibri" w:eastAsia="Calibri" w:hAnsi="Calibri" w:cs="Calibri"/>
          <w:lang w:val="en-US"/>
        </w:rPr>
        <w:t>in light of</w:t>
      </w:r>
      <w:proofErr w:type="gramEnd"/>
      <w:r w:rsidRPr="00434377">
        <w:rPr>
          <w:rFonts w:ascii="Calibri" w:eastAsia="Calibri" w:hAnsi="Calibri" w:cs="Calibri"/>
          <w:lang w:val="en-US"/>
        </w:rPr>
        <w:t xml:space="preserve"> reports from international electoral observation missions, concludes that the elections did not meet international standards of electoral integrity. These reports indicate that the results presented by the National Electoral Board cannot be deemed credible or legitimate, as there is a lack of evidence to substantiate the published outcomes.</w:t>
      </w:r>
    </w:p>
    <w:p w14:paraId="092AB96B" w14:textId="56346764"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Given these reports and the evidence held by the International Community, IDC – CDI hereby RECOGNIZES Edmundo González Urrutia as the sole legitimate President of the Bolivarian Republic of Venezuela. We join the European Parliament in this recognition, which also declared Edmundo González as president on September 19.</w:t>
      </w:r>
    </w:p>
    <w:p w14:paraId="12AA652D" w14:textId="5E5208F7"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We extend our congratulations and unconditional support not only to President Edmundo González but also to María Corina Machado as an inspiring, active, and courageous leader of the entire opposition and democratic bloc against the “misrule” of citizen and usurper Nicolás Maduro.</w:t>
      </w:r>
    </w:p>
    <w:p w14:paraId="6E2DA65B" w14:textId="7D314E5F"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We commend the Venezuelan people for their high, exemplary, and courageous participation in the elections and encourage them to continue their struggle to restore their rightful and legitimate representatives to the government.</w:t>
      </w:r>
    </w:p>
    <w:p w14:paraId="65159396" w14:textId="49BA0E5D"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IDC – CDI condemns the acts of crimes against humanity cited in reports exposing the ongoing killings, harassment, abuses, and detentions against the democratic opposition, civil society, and the Venezuelan people under the dictatorial regime. We call for an immediate end to this systematic criminal behavior of human rights violations and demand that those responsible be prosecuted and severely punished.</w:t>
      </w:r>
    </w:p>
    <w:p w14:paraId="70B045A6" w14:textId="23B751B0" w:rsidR="00DD4255" w:rsidRPr="00434377" w:rsidRDefault="0F1776A1" w:rsidP="5262C587">
      <w:pPr>
        <w:jc w:val="both"/>
        <w:rPr>
          <w:rFonts w:ascii="Calibri" w:eastAsia="Calibri" w:hAnsi="Calibri" w:cs="Calibri"/>
          <w:lang w:val="en-US"/>
        </w:rPr>
      </w:pPr>
      <w:r w:rsidRPr="42968D5D">
        <w:rPr>
          <w:rFonts w:ascii="Calibri" w:eastAsia="Calibri" w:hAnsi="Calibri" w:cs="Calibri"/>
          <w:lang w:val="en-US"/>
        </w:rPr>
        <w:t>IDC – CDI expresses serious concern over the September 4 statement from nine UN rapporteurs and an independent expert, who called on authorities to halt the human rights violations reported since the presidential elections. “We find a high level of defenselessness among the population, human rights defenders, social and community workers, journalists, and all those perceived as opposition.” We join this international demand.</w:t>
      </w:r>
      <w:r w:rsidRPr="00434377">
        <w:rPr>
          <w:rFonts w:ascii="Calibri" w:eastAsia="Calibri" w:hAnsi="Calibri" w:cs="Calibri"/>
          <w:lang w:val="en-US"/>
        </w:rPr>
        <w:t xml:space="preserve"> </w:t>
      </w:r>
    </w:p>
    <w:p w14:paraId="3A980A56" w14:textId="330E0537"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t xml:space="preserve">We support the U.S. Treasury Department's recent expansion of sanctions against 16 Venezuelan officials aligned with Maduro due to the evident “fraud” of the presidential elections. These sanctions include new visa restrictions on nearly 2,000 individuals connected to these officials. We urge the broadest possible international actions to punish all necessary collaborators of the narcotic regime and commend the measures taken against </w:t>
      </w:r>
      <w:proofErr w:type="spellStart"/>
      <w:r w:rsidRPr="00434377">
        <w:rPr>
          <w:rFonts w:ascii="Calibri" w:eastAsia="Calibri" w:hAnsi="Calibri" w:cs="Calibri"/>
          <w:lang w:val="en-US"/>
        </w:rPr>
        <w:t>Caryslia</w:t>
      </w:r>
      <w:proofErr w:type="spellEnd"/>
      <w:r w:rsidRPr="00434377">
        <w:rPr>
          <w:rFonts w:ascii="Calibri" w:eastAsia="Calibri" w:hAnsi="Calibri" w:cs="Calibri"/>
          <w:lang w:val="en-US"/>
        </w:rPr>
        <w:t xml:space="preserve"> Beatriz Rodríguez </w:t>
      </w:r>
      <w:proofErr w:type="spellStart"/>
      <w:r w:rsidRPr="00434377">
        <w:rPr>
          <w:rFonts w:ascii="Calibri" w:eastAsia="Calibri" w:hAnsi="Calibri" w:cs="Calibri"/>
          <w:lang w:val="en-US"/>
        </w:rPr>
        <w:t>Rodríguez</w:t>
      </w:r>
      <w:proofErr w:type="spellEnd"/>
      <w:r w:rsidRPr="00434377">
        <w:rPr>
          <w:rFonts w:ascii="Calibri" w:eastAsia="Calibri" w:hAnsi="Calibri" w:cs="Calibri"/>
          <w:lang w:val="en-US"/>
        </w:rPr>
        <w:t>, President of the Supreme Court since 2024, and Rosalba Gil Pacheco, head of the National Electoral Council.</w:t>
      </w:r>
    </w:p>
    <w:p w14:paraId="667CDF7B" w14:textId="15E0A18C" w:rsidR="00DD4255" w:rsidRPr="00434377" w:rsidRDefault="0F1776A1" w:rsidP="5262C587">
      <w:pPr>
        <w:jc w:val="both"/>
        <w:rPr>
          <w:rFonts w:ascii="Calibri" w:eastAsia="Calibri" w:hAnsi="Calibri" w:cs="Calibri"/>
          <w:lang w:val="en-US"/>
        </w:rPr>
      </w:pPr>
      <w:r w:rsidRPr="00434377">
        <w:rPr>
          <w:rFonts w:ascii="Calibri" w:eastAsia="Calibri" w:hAnsi="Calibri" w:cs="Calibri"/>
          <w:lang w:val="en-US"/>
        </w:rPr>
        <w:lastRenderedPageBreak/>
        <w:t xml:space="preserve"> </w:t>
      </w:r>
    </w:p>
    <w:p w14:paraId="5C1A07E2" w14:textId="21BFA6FB" w:rsidR="00DD4255" w:rsidRDefault="0F1776A1" w:rsidP="5262C587">
      <w:pPr>
        <w:jc w:val="both"/>
        <w:rPr>
          <w:rFonts w:ascii="Calibri" w:eastAsia="Calibri" w:hAnsi="Calibri" w:cs="Calibri"/>
          <w:lang w:val="en-US"/>
        </w:rPr>
      </w:pPr>
      <w:r w:rsidRPr="42968D5D">
        <w:rPr>
          <w:rFonts w:ascii="Calibri" w:eastAsia="Calibri" w:hAnsi="Calibri" w:cs="Calibri"/>
          <w:lang w:val="en-US"/>
        </w:rPr>
        <w:t xml:space="preserve">IDC – CDI, together with the International Community, strongly demands that Nicolás Maduro and all his questionable appointees relinquish their positions within the Venezuelan State. We call on law enforcement to refrain from using arms against citizens and their rights, advising that any obedience to </w:t>
      </w:r>
      <w:proofErr w:type="spellStart"/>
      <w:r w:rsidRPr="42968D5D">
        <w:rPr>
          <w:rFonts w:ascii="Calibri" w:eastAsia="Calibri" w:hAnsi="Calibri" w:cs="Calibri"/>
          <w:lang w:val="en-US"/>
        </w:rPr>
        <w:t>unlegitimized</w:t>
      </w:r>
      <w:proofErr w:type="spellEnd"/>
      <w:r w:rsidRPr="42968D5D">
        <w:rPr>
          <w:rFonts w:ascii="Calibri" w:eastAsia="Calibri" w:hAnsi="Calibri" w:cs="Calibri"/>
          <w:lang w:val="en-US"/>
        </w:rPr>
        <w:t xml:space="preserve"> authorities will implicate them in the legal consequences of their actions. Maduro must, by the will of the people, make an immediate and peaceful transition of power by January 10, 2025, and refrain from perpetuating himself as the “legitimate betrayer of his nation” and a “shameful example of the true spirit of </w:t>
      </w:r>
      <w:proofErr w:type="spellStart"/>
      <w:r w:rsidRPr="42968D5D">
        <w:rPr>
          <w:rFonts w:ascii="Calibri" w:eastAsia="Calibri" w:hAnsi="Calibri" w:cs="Calibri"/>
          <w:lang w:val="en-US"/>
        </w:rPr>
        <w:t>Bolivarianism</w:t>
      </w:r>
      <w:proofErr w:type="spellEnd"/>
      <w:r w:rsidRPr="42968D5D">
        <w:rPr>
          <w:rFonts w:ascii="Calibri" w:eastAsia="Calibri" w:hAnsi="Calibri" w:cs="Calibri"/>
          <w:lang w:val="en-US"/>
        </w:rPr>
        <w:t>.</w:t>
      </w:r>
    </w:p>
    <w:p w14:paraId="114DA146" w14:textId="443D3C88" w:rsidR="005D2651" w:rsidRDefault="005D2651" w:rsidP="5262C587">
      <w:pPr>
        <w:jc w:val="both"/>
        <w:rPr>
          <w:rFonts w:ascii="Calibri" w:hAnsi="Calibri" w:cs="Calibri"/>
          <w:lang w:val="en-US"/>
        </w:rPr>
      </w:pPr>
      <w:r w:rsidRPr="007A726E">
        <w:rPr>
          <w:rFonts w:ascii="Calibri" w:eastAsia="Calibri" w:hAnsi="Calibri" w:cs="Calibri"/>
          <w:lang w:val="en-US"/>
        </w:rPr>
        <w:t>IDC-CDI demands the</w:t>
      </w:r>
      <w:r w:rsidR="007A726E">
        <w:rPr>
          <w:rFonts w:ascii="Calibri" w:eastAsia="Calibri" w:hAnsi="Calibri" w:cs="Calibri"/>
          <w:lang w:val="en-US"/>
        </w:rPr>
        <w:t xml:space="preserve"> </w:t>
      </w:r>
      <w:r w:rsidR="007A726E" w:rsidRPr="007A726E">
        <w:rPr>
          <w:rFonts w:ascii="Calibri" w:hAnsi="Calibri" w:cs="Calibri"/>
          <w:lang w:val="en-US"/>
        </w:rPr>
        <w:t xml:space="preserve">immediate release of the 1,976 political prisoners held in various centers of torture and isolation, especially the dozens of children and adolescents who have been arbitrarily detained in the weeks following June 28. </w:t>
      </w:r>
      <w:r w:rsidR="000351D9">
        <w:rPr>
          <w:rFonts w:ascii="Calibri" w:hAnsi="Calibri" w:cs="Calibri"/>
          <w:lang w:val="en-US"/>
        </w:rPr>
        <w:t>Moreover, we c</w:t>
      </w:r>
      <w:r w:rsidR="007A726E" w:rsidRPr="007A726E">
        <w:rPr>
          <w:rFonts w:ascii="Calibri" w:hAnsi="Calibri" w:cs="Calibri"/>
          <w:lang w:val="en-US"/>
        </w:rPr>
        <w:t>ondemn the overcrowded, malnourished, unsanitary, and extortive conditions in which the political prisoners are being held, in addition to the physical and psychological torture inflicted on them and their families.</w:t>
      </w:r>
    </w:p>
    <w:p w14:paraId="74BA917E" w14:textId="52048575" w:rsidR="000351D9" w:rsidRPr="007A726E" w:rsidRDefault="000351D9" w:rsidP="5262C587">
      <w:pPr>
        <w:jc w:val="both"/>
        <w:rPr>
          <w:rFonts w:ascii="Calibri" w:eastAsia="Calibri" w:hAnsi="Calibri" w:cs="Calibri"/>
          <w:lang w:val="en-US"/>
        </w:rPr>
      </w:pPr>
      <w:r>
        <w:rPr>
          <w:rFonts w:ascii="Calibri" w:hAnsi="Calibri" w:cs="Calibri"/>
          <w:lang w:val="en-US"/>
        </w:rPr>
        <w:t xml:space="preserve">IDC-CDI supports the </w:t>
      </w:r>
      <w:r w:rsidR="007779CC">
        <w:rPr>
          <w:rFonts w:ascii="Calibri" w:hAnsi="Calibri" w:cs="Calibri"/>
          <w:lang w:val="en-US"/>
        </w:rPr>
        <w:t xml:space="preserve">European Parliament and the Council of Europe on their decisions to award the Sakharov Prize for Freedom of Thought and the Václav Havel Prize to the leaders of the Venezuelan opposition, showing the commitment of the International Community towards the fight for democracy in the country. </w:t>
      </w:r>
    </w:p>
    <w:p w14:paraId="10E24568" w14:textId="77777777" w:rsidR="00434377" w:rsidRDefault="00434377" w:rsidP="5262C587">
      <w:pPr>
        <w:jc w:val="both"/>
        <w:rPr>
          <w:rFonts w:ascii="Calibri" w:eastAsia="Calibri" w:hAnsi="Calibri" w:cs="Calibri"/>
          <w:lang w:val="en-US"/>
        </w:rPr>
      </w:pPr>
    </w:p>
    <w:p w14:paraId="73840859" w14:textId="114CBDA5" w:rsidR="00434377" w:rsidRDefault="00434377" w:rsidP="00434377">
      <w:pPr>
        <w:jc w:val="right"/>
        <w:rPr>
          <w:rFonts w:ascii="Calibri" w:eastAsia="Calibri" w:hAnsi="Calibri" w:cs="Calibri"/>
          <w:lang w:val="en-US"/>
        </w:rPr>
      </w:pPr>
      <w:r>
        <w:rPr>
          <w:rStyle w:val="normaltextrun"/>
          <w:rFonts w:ascii="Calibri" w:hAnsi="Calibri" w:cs="Calibri"/>
          <w:color w:val="000000"/>
          <w:shd w:val="clear" w:color="auto" w:fill="FFFFFF"/>
          <w:lang w:val="en-US"/>
        </w:rPr>
        <w:t xml:space="preserve">Executive Committee – </w:t>
      </w:r>
      <w:proofErr w:type="spellStart"/>
      <w:r>
        <w:rPr>
          <w:rStyle w:val="normaltextrun"/>
          <w:rFonts w:ascii="Calibri" w:hAnsi="Calibri" w:cs="Calibri"/>
          <w:color w:val="000000"/>
          <w:shd w:val="clear" w:color="auto" w:fill="FFFFFF"/>
          <w:lang w:val="en-US"/>
        </w:rPr>
        <w:t>Siem</w:t>
      </w:r>
      <w:proofErr w:type="spellEnd"/>
      <w:r>
        <w:rPr>
          <w:rStyle w:val="normaltextrun"/>
          <w:rFonts w:ascii="Calibri" w:hAnsi="Calibri" w:cs="Calibri"/>
          <w:color w:val="000000"/>
          <w:shd w:val="clear" w:color="auto" w:fill="FFFFFF"/>
          <w:lang w:val="en-US"/>
        </w:rPr>
        <w:t xml:space="preserve"> Reap </w:t>
      </w:r>
      <w:proofErr w:type="gramStart"/>
      <w:r>
        <w:rPr>
          <w:rStyle w:val="normaltextrun"/>
          <w:rFonts w:ascii="Calibri" w:hAnsi="Calibri" w:cs="Calibri"/>
          <w:color w:val="000000"/>
          <w:shd w:val="clear" w:color="auto" w:fill="FFFFFF"/>
          <w:lang w:val="en-US"/>
        </w:rPr>
        <w:t>18.11.24</w:t>
      </w:r>
      <w:proofErr w:type="gramEnd"/>
      <w:r w:rsidRPr="005D2651">
        <w:rPr>
          <w:rStyle w:val="eop"/>
          <w:rFonts w:ascii="Calibri" w:hAnsi="Calibri" w:cs="Calibri"/>
          <w:color w:val="000000"/>
          <w:shd w:val="clear" w:color="auto" w:fill="FFFFFF"/>
          <w:lang w:val="en-US"/>
        </w:rPr>
        <w:t> </w:t>
      </w:r>
    </w:p>
    <w:sectPr w:rsidR="00434377">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0142" w14:textId="77777777" w:rsidR="000958A9" w:rsidRDefault="000958A9">
      <w:pPr>
        <w:spacing w:after="0" w:line="240" w:lineRule="auto"/>
      </w:pPr>
      <w:r>
        <w:separator/>
      </w:r>
    </w:p>
  </w:endnote>
  <w:endnote w:type="continuationSeparator" w:id="0">
    <w:p w14:paraId="43F98614" w14:textId="77777777" w:rsidR="000958A9" w:rsidRDefault="0009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62C587" w14:paraId="727BF60F" w14:textId="77777777" w:rsidTr="5262C587">
      <w:trPr>
        <w:trHeight w:val="300"/>
      </w:trPr>
      <w:tc>
        <w:tcPr>
          <w:tcW w:w="3005" w:type="dxa"/>
        </w:tcPr>
        <w:p w14:paraId="05E39B38" w14:textId="20ED27AF" w:rsidR="5262C587" w:rsidRDefault="5262C587" w:rsidP="5262C587">
          <w:pPr>
            <w:pStyle w:val="Encabezado"/>
            <w:ind w:left="-115"/>
          </w:pPr>
        </w:p>
      </w:tc>
      <w:tc>
        <w:tcPr>
          <w:tcW w:w="3005" w:type="dxa"/>
        </w:tcPr>
        <w:p w14:paraId="272626E1" w14:textId="0D6A58BC" w:rsidR="5262C587" w:rsidRDefault="5262C587" w:rsidP="5262C587">
          <w:pPr>
            <w:pStyle w:val="Encabezado"/>
            <w:jc w:val="center"/>
          </w:pPr>
        </w:p>
      </w:tc>
      <w:tc>
        <w:tcPr>
          <w:tcW w:w="3005" w:type="dxa"/>
        </w:tcPr>
        <w:p w14:paraId="3B15E42E" w14:textId="7CBB14FD" w:rsidR="5262C587" w:rsidRDefault="5262C587" w:rsidP="5262C587">
          <w:pPr>
            <w:pStyle w:val="Encabezado"/>
            <w:ind w:right="-115"/>
            <w:jc w:val="right"/>
          </w:pPr>
          <w:r>
            <w:fldChar w:fldCharType="begin"/>
          </w:r>
          <w:r>
            <w:instrText>PAGE</w:instrText>
          </w:r>
          <w:r>
            <w:fldChar w:fldCharType="separate"/>
          </w:r>
          <w:r w:rsidR="00434377">
            <w:rPr>
              <w:noProof/>
            </w:rPr>
            <w:t>1</w:t>
          </w:r>
          <w:r>
            <w:fldChar w:fldCharType="end"/>
          </w:r>
        </w:p>
      </w:tc>
    </w:tr>
  </w:tbl>
  <w:p w14:paraId="2BBEA50E" w14:textId="0F7A664E" w:rsidR="5262C587" w:rsidRDefault="5262C587" w:rsidP="5262C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E63D" w14:textId="77777777" w:rsidR="000958A9" w:rsidRDefault="000958A9">
      <w:pPr>
        <w:spacing w:after="0" w:line="240" w:lineRule="auto"/>
      </w:pPr>
      <w:r>
        <w:separator/>
      </w:r>
    </w:p>
  </w:footnote>
  <w:footnote w:type="continuationSeparator" w:id="0">
    <w:p w14:paraId="3A3F5055" w14:textId="77777777" w:rsidR="000958A9" w:rsidRDefault="0009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62C587" w14:paraId="20B0E340" w14:textId="77777777" w:rsidTr="5262C587">
      <w:trPr>
        <w:trHeight w:val="300"/>
      </w:trPr>
      <w:tc>
        <w:tcPr>
          <w:tcW w:w="3005" w:type="dxa"/>
        </w:tcPr>
        <w:p w14:paraId="09066703" w14:textId="3470FE34" w:rsidR="5262C587" w:rsidRDefault="5262C587" w:rsidP="5262C587">
          <w:pPr>
            <w:pStyle w:val="Encabezado"/>
            <w:ind w:left="-115"/>
          </w:pPr>
          <w:r>
            <w:rPr>
              <w:noProof/>
            </w:rPr>
            <w:drawing>
              <wp:inline distT="0" distB="0" distL="0" distR="0" wp14:anchorId="48A6AA46" wp14:editId="54145602">
                <wp:extent cx="1295400" cy="296862"/>
                <wp:effectExtent l="0" t="0" r="0" b="0"/>
                <wp:docPr id="712178301" name="Imagen 71217830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296862"/>
                        </a:xfrm>
                        <a:prstGeom prst="rect">
                          <a:avLst/>
                        </a:prstGeom>
                      </pic:spPr>
                    </pic:pic>
                  </a:graphicData>
                </a:graphic>
              </wp:inline>
            </w:drawing>
          </w:r>
          <w:r>
            <w:br/>
          </w:r>
        </w:p>
      </w:tc>
      <w:tc>
        <w:tcPr>
          <w:tcW w:w="3005" w:type="dxa"/>
        </w:tcPr>
        <w:p w14:paraId="0F0933C7" w14:textId="03E6468D" w:rsidR="5262C587" w:rsidRDefault="5262C587" w:rsidP="5262C587">
          <w:pPr>
            <w:pStyle w:val="Encabezado"/>
            <w:jc w:val="center"/>
          </w:pPr>
        </w:p>
      </w:tc>
      <w:tc>
        <w:tcPr>
          <w:tcW w:w="3005" w:type="dxa"/>
        </w:tcPr>
        <w:p w14:paraId="3A06D5A2" w14:textId="48CDFE34" w:rsidR="5262C587" w:rsidRDefault="5262C587" w:rsidP="5262C587">
          <w:pPr>
            <w:pStyle w:val="Encabezado"/>
            <w:ind w:right="-115"/>
            <w:jc w:val="right"/>
          </w:pPr>
        </w:p>
      </w:tc>
    </w:tr>
  </w:tbl>
  <w:p w14:paraId="21C9AB38" w14:textId="19695195" w:rsidR="5262C587" w:rsidRDefault="5262C587" w:rsidP="5262C5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C30721"/>
    <w:rsid w:val="00014238"/>
    <w:rsid w:val="000351D9"/>
    <w:rsid w:val="000958A9"/>
    <w:rsid w:val="00434377"/>
    <w:rsid w:val="005D2651"/>
    <w:rsid w:val="00763706"/>
    <w:rsid w:val="007779CC"/>
    <w:rsid w:val="007A726E"/>
    <w:rsid w:val="00A47140"/>
    <w:rsid w:val="00B717D0"/>
    <w:rsid w:val="00DD4255"/>
    <w:rsid w:val="0E97F73A"/>
    <w:rsid w:val="0F1776A1"/>
    <w:rsid w:val="15675B8C"/>
    <w:rsid w:val="1CF409BC"/>
    <w:rsid w:val="21A8221F"/>
    <w:rsid w:val="3C7D5B9C"/>
    <w:rsid w:val="3E4FC4B0"/>
    <w:rsid w:val="42968D5D"/>
    <w:rsid w:val="4CC4BD5A"/>
    <w:rsid w:val="5262C587"/>
    <w:rsid w:val="55E2AF3C"/>
    <w:rsid w:val="5DC98834"/>
    <w:rsid w:val="69FD836E"/>
    <w:rsid w:val="73ECB910"/>
    <w:rsid w:val="7FC30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84AE"/>
  <w15:chartTrackingRefBased/>
  <w15:docId w15:val="{BE9673B0-042A-4DF2-9041-84246671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ormaltextrun">
    <w:name w:val="normaltextrun"/>
    <w:basedOn w:val="Fuentedeprrafopredeter"/>
    <w:rsid w:val="00434377"/>
  </w:style>
  <w:style w:type="character" w:customStyle="1" w:styleId="eop">
    <w:name w:val="eop"/>
    <w:basedOn w:val="Fuentedeprrafopredeter"/>
    <w:rsid w:val="0043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7</cp:revision>
  <dcterms:created xsi:type="dcterms:W3CDTF">2024-11-15T05:34:00Z</dcterms:created>
  <dcterms:modified xsi:type="dcterms:W3CDTF">2024-11-19T10:53:00Z</dcterms:modified>
</cp:coreProperties>
</file>