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9A5A" w14:textId="4773DE50" w:rsidR="008D3F10" w:rsidRPr="00FD3FEA" w:rsidRDefault="00FD3FEA" w:rsidP="6B852A50">
      <w:pPr>
        <w:spacing w:after="0"/>
        <w:jc w:val="center"/>
        <w:rPr>
          <w:rFonts w:ascii="Calibri" w:hAnsi="Calibri" w:cs="Calibri"/>
          <w:b/>
          <w:bCs/>
          <w:sz w:val="24"/>
          <w:szCs w:val="24"/>
          <w:lang w:val="en-US"/>
        </w:rPr>
      </w:pPr>
      <w:r w:rsidRPr="00FD3FEA">
        <w:rPr>
          <w:rFonts w:ascii="Calibri" w:hAnsi="Calibri" w:cs="Calibri"/>
          <w:b/>
          <w:bCs/>
          <w:sz w:val="24"/>
          <w:szCs w:val="24"/>
          <w:lang w:val="en-US"/>
        </w:rPr>
        <w:t>R</w:t>
      </w:r>
      <w:r w:rsidR="00B7347C" w:rsidRPr="00FD3FEA">
        <w:rPr>
          <w:rFonts w:ascii="Calibri" w:hAnsi="Calibri" w:cs="Calibri"/>
          <w:b/>
          <w:bCs/>
          <w:sz w:val="24"/>
          <w:szCs w:val="24"/>
          <w:lang w:val="en-US"/>
        </w:rPr>
        <w:t>esolution</w:t>
      </w:r>
      <w:r w:rsidR="008D3F10" w:rsidRPr="00FD3FEA">
        <w:rPr>
          <w:rFonts w:ascii="Calibri" w:hAnsi="Calibri" w:cs="Calibri"/>
          <w:b/>
          <w:bCs/>
          <w:sz w:val="24"/>
          <w:szCs w:val="24"/>
          <w:lang w:val="en-US"/>
        </w:rPr>
        <w:t xml:space="preserve"> on</w:t>
      </w:r>
      <w:r w:rsidR="6F11AC87" w:rsidRPr="00FD3FEA">
        <w:rPr>
          <w:rFonts w:ascii="Calibri" w:hAnsi="Calibri" w:cs="Calibri"/>
          <w:b/>
          <w:bCs/>
          <w:sz w:val="24"/>
          <w:szCs w:val="24"/>
          <w:lang w:val="en-US"/>
        </w:rPr>
        <w:t xml:space="preserve"> the current situation in </w:t>
      </w:r>
      <w:r w:rsidR="008D3F10" w:rsidRPr="00FD3FEA">
        <w:rPr>
          <w:rFonts w:ascii="Calibri" w:hAnsi="Calibri" w:cs="Calibri"/>
          <w:b/>
          <w:bCs/>
          <w:sz w:val="24"/>
          <w:szCs w:val="24"/>
          <w:lang w:val="en-US"/>
        </w:rPr>
        <w:t>Albania</w:t>
      </w:r>
      <w:r w:rsidR="7B3521D2" w:rsidRPr="00FD3FEA">
        <w:rPr>
          <w:rFonts w:ascii="Calibri" w:hAnsi="Calibri" w:cs="Calibri"/>
          <w:b/>
          <w:bCs/>
          <w:sz w:val="24"/>
          <w:szCs w:val="24"/>
          <w:lang w:val="en-US"/>
        </w:rPr>
        <w:t xml:space="preserve"> </w:t>
      </w:r>
    </w:p>
    <w:p w14:paraId="4260D28C" w14:textId="77777777" w:rsidR="004A46D9" w:rsidRPr="008D3F10" w:rsidRDefault="004A46D9" w:rsidP="6B852A50">
      <w:pPr>
        <w:spacing w:after="0"/>
        <w:jc w:val="center"/>
        <w:rPr>
          <w:rFonts w:ascii="Times New Roman" w:hAnsi="Times New Roman" w:cs="Times New Roman"/>
          <w:b/>
          <w:bCs/>
          <w:sz w:val="24"/>
          <w:szCs w:val="24"/>
          <w:lang w:val="en-US"/>
        </w:rPr>
      </w:pPr>
    </w:p>
    <w:p w14:paraId="7A6296F9" w14:textId="77777777" w:rsidR="008D3F10" w:rsidRDefault="008D3F10" w:rsidP="00B7347C">
      <w:pPr>
        <w:jc w:val="both"/>
        <w:rPr>
          <w:rFonts w:ascii="Times New Roman" w:hAnsi="Times New Roman" w:cs="Times New Roman"/>
          <w:sz w:val="24"/>
          <w:szCs w:val="24"/>
          <w:lang w:val="en-US"/>
        </w:rPr>
      </w:pPr>
    </w:p>
    <w:p w14:paraId="0BB6DE0B" w14:textId="73A775E4" w:rsidR="00B7347C" w:rsidRPr="008D3F10" w:rsidRDefault="00B7347C" w:rsidP="6B852A50">
      <w:pPr>
        <w:jc w:val="both"/>
        <w:rPr>
          <w:rFonts w:eastAsiaTheme="minorEastAsia"/>
          <w:sz w:val="24"/>
          <w:szCs w:val="24"/>
          <w:lang w:val="en-US"/>
        </w:rPr>
      </w:pPr>
      <w:r w:rsidRPr="6B852A50">
        <w:rPr>
          <w:rFonts w:eastAsiaTheme="minorEastAsia"/>
          <w:sz w:val="24"/>
          <w:szCs w:val="24"/>
          <w:lang w:val="en-US"/>
        </w:rPr>
        <w:t xml:space="preserve">The CDI strongly stands for respect of the rule of law and institutional integrity as the backbone of democratic societies. Under the 12-year socialist governance, </w:t>
      </w:r>
      <w:r w:rsidR="008646AB" w:rsidRPr="6B852A50">
        <w:rPr>
          <w:rFonts w:eastAsiaTheme="minorEastAsia"/>
          <w:sz w:val="24"/>
          <w:szCs w:val="24"/>
          <w:lang w:val="en-US"/>
        </w:rPr>
        <w:t>i</w:t>
      </w:r>
      <w:r w:rsidRPr="6B852A50">
        <w:rPr>
          <w:rFonts w:eastAsiaTheme="minorEastAsia"/>
          <w:sz w:val="24"/>
          <w:szCs w:val="24"/>
          <w:lang w:val="en-US"/>
        </w:rPr>
        <w:t>n Albania, all power</w:t>
      </w:r>
      <w:r w:rsidR="008646AB" w:rsidRPr="6B852A50">
        <w:rPr>
          <w:rFonts w:eastAsiaTheme="minorEastAsia"/>
          <w:sz w:val="24"/>
          <w:szCs w:val="24"/>
          <w:lang w:val="en-US"/>
        </w:rPr>
        <w:t>s</w:t>
      </w:r>
      <w:r w:rsidRPr="6B852A50">
        <w:rPr>
          <w:rFonts w:eastAsiaTheme="minorEastAsia"/>
          <w:sz w:val="24"/>
          <w:szCs w:val="24"/>
          <w:lang w:val="en-US"/>
        </w:rPr>
        <w:t xml:space="preserve"> </w:t>
      </w:r>
      <w:r w:rsidR="008646AB" w:rsidRPr="6B852A50">
        <w:rPr>
          <w:rFonts w:eastAsiaTheme="minorEastAsia"/>
          <w:sz w:val="24"/>
          <w:szCs w:val="24"/>
          <w:lang w:val="en-US"/>
        </w:rPr>
        <w:t>are</w:t>
      </w:r>
      <w:r w:rsidRPr="6B852A50">
        <w:rPr>
          <w:rFonts w:eastAsiaTheme="minorEastAsia"/>
          <w:sz w:val="24"/>
          <w:szCs w:val="24"/>
          <w:lang w:val="en-US"/>
        </w:rPr>
        <w:t xml:space="preserve"> concentrated in the hands of </w:t>
      </w:r>
      <w:r w:rsidR="00345B66" w:rsidRPr="6B852A50">
        <w:rPr>
          <w:rFonts w:eastAsiaTheme="minorEastAsia"/>
          <w:sz w:val="24"/>
          <w:szCs w:val="24"/>
          <w:lang w:val="en-US"/>
        </w:rPr>
        <w:t>one</w:t>
      </w:r>
      <w:r w:rsidRPr="6B852A50">
        <w:rPr>
          <w:rFonts w:eastAsiaTheme="minorEastAsia"/>
          <w:sz w:val="24"/>
          <w:szCs w:val="24"/>
          <w:lang w:val="en-US"/>
        </w:rPr>
        <w:t xml:space="preserve"> </w:t>
      </w:r>
      <w:r w:rsidR="00345B66" w:rsidRPr="6B852A50">
        <w:rPr>
          <w:rFonts w:eastAsiaTheme="minorEastAsia"/>
          <w:sz w:val="24"/>
          <w:szCs w:val="24"/>
          <w:lang w:val="en-US"/>
        </w:rPr>
        <w:t xml:space="preserve">person </w:t>
      </w:r>
      <w:r w:rsidRPr="6B852A50">
        <w:rPr>
          <w:rFonts w:eastAsiaTheme="minorEastAsia"/>
          <w:sz w:val="24"/>
          <w:szCs w:val="24"/>
          <w:lang w:val="en-US"/>
        </w:rPr>
        <w:t xml:space="preserve">and the periodic elections are merely a facade. </w:t>
      </w:r>
      <w:proofErr w:type="gramStart"/>
      <w:r w:rsidRPr="6B852A50">
        <w:rPr>
          <w:rFonts w:eastAsiaTheme="minorEastAsia"/>
          <w:sz w:val="24"/>
          <w:szCs w:val="24"/>
          <w:lang w:val="en-US"/>
        </w:rPr>
        <w:t>Similar to</w:t>
      </w:r>
      <w:proofErr w:type="gramEnd"/>
      <w:r w:rsidRPr="6B852A50">
        <w:rPr>
          <w:rFonts w:eastAsiaTheme="minorEastAsia"/>
          <w:sz w:val="24"/>
          <w:szCs w:val="24"/>
          <w:lang w:val="en-US"/>
        </w:rPr>
        <w:t xml:space="preserve"> the situations in Belarus and Tunisia</w:t>
      </w:r>
      <w:r w:rsidR="00345B66" w:rsidRPr="6B852A50">
        <w:rPr>
          <w:rFonts w:eastAsiaTheme="minorEastAsia"/>
          <w:sz w:val="24"/>
          <w:szCs w:val="24"/>
          <w:lang w:val="en-US"/>
        </w:rPr>
        <w:t>,</w:t>
      </w:r>
      <w:r w:rsidRPr="6B852A50">
        <w:rPr>
          <w:rFonts w:eastAsiaTheme="minorEastAsia"/>
          <w:sz w:val="24"/>
          <w:szCs w:val="24"/>
          <w:lang w:val="en-US"/>
        </w:rPr>
        <w:t xml:space="preserve"> leaders</w:t>
      </w:r>
      <w:r w:rsidR="008C74C3" w:rsidRPr="6B852A50">
        <w:rPr>
          <w:rFonts w:eastAsiaTheme="minorEastAsia"/>
          <w:sz w:val="24"/>
          <w:szCs w:val="24"/>
          <w:lang w:val="en-US"/>
        </w:rPr>
        <w:t xml:space="preserve"> of opposition</w:t>
      </w:r>
      <w:r w:rsidRPr="6B852A50">
        <w:rPr>
          <w:rFonts w:eastAsiaTheme="minorEastAsia"/>
          <w:sz w:val="24"/>
          <w:szCs w:val="24"/>
          <w:lang w:val="en-US"/>
        </w:rPr>
        <w:t xml:space="preserve">, members of Parliament, and local government </w:t>
      </w:r>
      <w:r w:rsidR="006D056C" w:rsidRPr="6B852A50">
        <w:rPr>
          <w:rFonts w:eastAsiaTheme="minorEastAsia"/>
          <w:sz w:val="24"/>
          <w:szCs w:val="24"/>
          <w:lang w:val="en-US"/>
        </w:rPr>
        <w:t>from</w:t>
      </w:r>
      <w:r w:rsidRPr="6B852A50">
        <w:rPr>
          <w:rFonts w:eastAsiaTheme="minorEastAsia"/>
          <w:sz w:val="24"/>
          <w:szCs w:val="24"/>
          <w:lang w:val="en-US"/>
        </w:rPr>
        <w:t xml:space="preserve"> opposition</w:t>
      </w:r>
      <w:r w:rsidR="006D056C" w:rsidRPr="6B852A50">
        <w:rPr>
          <w:rFonts w:eastAsiaTheme="minorEastAsia"/>
          <w:sz w:val="24"/>
          <w:szCs w:val="24"/>
          <w:lang w:val="en-US"/>
        </w:rPr>
        <w:t>,</w:t>
      </w:r>
      <w:r w:rsidRPr="6B852A50">
        <w:rPr>
          <w:rFonts w:eastAsiaTheme="minorEastAsia"/>
          <w:sz w:val="24"/>
          <w:szCs w:val="24"/>
          <w:lang w:val="en-US"/>
        </w:rPr>
        <w:t xml:space="preserve"> face political prosecution and imprisonment, along with direct threats and attempts on their lives.</w:t>
      </w:r>
    </w:p>
    <w:p w14:paraId="592C0371" w14:textId="05EA61AE" w:rsidR="00B7347C" w:rsidRPr="008B600A" w:rsidRDefault="00967EEB" w:rsidP="6B852A50">
      <w:pPr>
        <w:jc w:val="both"/>
        <w:rPr>
          <w:rFonts w:eastAsiaTheme="minorEastAsia"/>
          <w:sz w:val="24"/>
          <w:szCs w:val="24"/>
        </w:rPr>
      </w:pPr>
      <w:r w:rsidRPr="6B852A50">
        <w:rPr>
          <w:rFonts w:eastAsiaTheme="minorEastAsia"/>
          <w:sz w:val="24"/>
          <w:szCs w:val="24"/>
          <w:lang w:val="en-US"/>
        </w:rPr>
        <w:t xml:space="preserve">It is worrying the </w:t>
      </w:r>
      <w:r w:rsidR="00B7347C" w:rsidRPr="6B852A50">
        <w:rPr>
          <w:rFonts w:eastAsiaTheme="minorEastAsia"/>
          <w:sz w:val="24"/>
          <w:szCs w:val="24"/>
          <w:lang w:val="en-US"/>
        </w:rPr>
        <w:t>rampant corruption, as well as troubling connections and influence of</w:t>
      </w:r>
      <w:r w:rsidR="00B7347C" w:rsidRPr="6B852A50">
        <w:rPr>
          <w:rFonts w:eastAsiaTheme="minorEastAsia"/>
          <w:sz w:val="24"/>
          <w:szCs w:val="24"/>
        </w:rPr>
        <w:t xml:space="preserve"> organised crime. </w:t>
      </w:r>
    </w:p>
    <w:p w14:paraId="088CEDFB" w14:textId="77777777" w:rsidR="00B7347C" w:rsidRPr="008B600A" w:rsidRDefault="00B7347C" w:rsidP="6B852A50">
      <w:pPr>
        <w:jc w:val="both"/>
        <w:rPr>
          <w:rFonts w:eastAsiaTheme="minorEastAsia"/>
          <w:sz w:val="24"/>
          <w:szCs w:val="24"/>
        </w:rPr>
      </w:pPr>
      <w:r w:rsidRPr="6B852A50">
        <w:rPr>
          <w:rFonts w:eastAsiaTheme="minorEastAsia"/>
          <w:sz w:val="24"/>
          <w:szCs w:val="24"/>
        </w:rPr>
        <w:t>Drug trafficking and organized crime, deeply intertwined with Latin American drug cartels, who have infiltrated many European countries, are using the Albanian economy and political landscape for money laundering, showcasing a troubling merge of state and criminal enterprise. Recent revelations from Belgian authorities alarmingly expose direct links between organized crime networks with the Socialist Party leadership and law enforcement officials.</w:t>
      </w:r>
    </w:p>
    <w:p w14:paraId="4A09A2EC" w14:textId="77777777" w:rsidR="003A1905" w:rsidRDefault="00FD2607" w:rsidP="6B852A50">
      <w:pPr>
        <w:jc w:val="both"/>
        <w:rPr>
          <w:rFonts w:eastAsiaTheme="minorEastAsia"/>
          <w:sz w:val="24"/>
          <w:szCs w:val="24"/>
        </w:rPr>
      </w:pPr>
      <w:r w:rsidRPr="6B852A50">
        <w:rPr>
          <w:rFonts w:eastAsiaTheme="minorEastAsia"/>
          <w:sz w:val="24"/>
          <w:szCs w:val="24"/>
        </w:rPr>
        <w:t>Leaked wiretaps and documents illustrate a coordinated effort between criminal organizations and government officials to assign their people as members of parliament</w:t>
      </w:r>
      <w:r w:rsidR="008B7B29" w:rsidRPr="6B852A50">
        <w:rPr>
          <w:rFonts w:eastAsiaTheme="minorEastAsia"/>
          <w:sz w:val="24"/>
          <w:szCs w:val="24"/>
        </w:rPr>
        <w:t xml:space="preserve">, ministers of </w:t>
      </w:r>
      <w:r w:rsidR="00C87E8F" w:rsidRPr="6B852A50">
        <w:rPr>
          <w:rFonts w:eastAsiaTheme="minorEastAsia"/>
          <w:sz w:val="24"/>
          <w:szCs w:val="24"/>
        </w:rPr>
        <w:t xml:space="preserve">interior affairs, judges, prosecutors, senior police officers, high officials </w:t>
      </w:r>
      <w:r w:rsidRPr="6B852A50">
        <w:rPr>
          <w:rFonts w:eastAsiaTheme="minorEastAsia"/>
          <w:sz w:val="24"/>
          <w:szCs w:val="24"/>
        </w:rPr>
        <w:t xml:space="preserve">and manipulate elections in favour of the Socialist Party. This collusion has fostered an environment where crime networks are used to buy votes, intimidate voters, and systematically rig elections. </w:t>
      </w:r>
    </w:p>
    <w:p w14:paraId="0FC9768F" w14:textId="35239220" w:rsidR="00FD2607" w:rsidRPr="008B600A" w:rsidRDefault="00FD2607" w:rsidP="6B852A50">
      <w:pPr>
        <w:jc w:val="both"/>
        <w:rPr>
          <w:rFonts w:eastAsiaTheme="minorEastAsia"/>
          <w:sz w:val="24"/>
          <w:szCs w:val="24"/>
        </w:rPr>
      </w:pPr>
      <w:r w:rsidRPr="6B852A50">
        <w:rPr>
          <w:rFonts w:eastAsiaTheme="minorEastAsia"/>
          <w:sz w:val="24"/>
          <w:szCs w:val="24"/>
        </w:rPr>
        <w:t xml:space="preserve">While in power since 2013, the Socialist majority failed to address the OSCE/ODIHR outstanding recommendations, calling for urgent measures </w:t>
      </w:r>
      <w:r w:rsidR="0073452A" w:rsidRPr="6B852A50">
        <w:rPr>
          <w:rFonts w:eastAsiaTheme="minorEastAsia"/>
          <w:sz w:val="24"/>
          <w:szCs w:val="24"/>
        </w:rPr>
        <w:t>t</w:t>
      </w:r>
      <w:r w:rsidRPr="6B852A50">
        <w:rPr>
          <w:rFonts w:eastAsiaTheme="minorEastAsia"/>
          <w:sz w:val="24"/>
          <w:szCs w:val="24"/>
        </w:rPr>
        <w:t xml:space="preserve">o prevent vote-buying, intimidation of voters and the misuse of state resources. Prime Minister Rama unilaterally amended the constitution, prohibiting the right of opposition parties to form coalitions. As the 2025 parliamentary elections approach, the political situation has deteriorated significantly, in stark contrast to the conditions of 2013, when the socialists won the </w:t>
      </w:r>
      <w:proofErr w:type="gramStart"/>
      <w:r w:rsidRPr="6B852A50">
        <w:rPr>
          <w:rFonts w:eastAsiaTheme="minorEastAsia"/>
          <w:sz w:val="24"/>
          <w:szCs w:val="24"/>
        </w:rPr>
        <w:t>elections</w:t>
      </w:r>
      <w:proofErr w:type="gramEnd"/>
      <w:r w:rsidRPr="6B852A50">
        <w:rPr>
          <w:rFonts w:eastAsiaTheme="minorEastAsia"/>
          <w:sz w:val="24"/>
          <w:szCs w:val="24"/>
        </w:rPr>
        <w:t xml:space="preserve"> and a rotation of power was feasible.</w:t>
      </w:r>
    </w:p>
    <w:p w14:paraId="7C1BCFCC" w14:textId="77777777" w:rsidR="00BE1CB3" w:rsidRDefault="00BE1CB3" w:rsidP="6B852A50">
      <w:pPr>
        <w:spacing w:after="0"/>
        <w:jc w:val="both"/>
        <w:rPr>
          <w:rFonts w:eastAsiaTheme="minorEastAsia"/>
          <w:sz w:val="24"/>
          <w:szCs w:val="24"/>
        </w:rPr>
      </w:pPr>
      <w:r w:rsidRPr="6B852A50">
        <w:rPr>
          <w:rFonts w:eastAsiaTheme="minorEastAsia"/>
          <w:sz w:val="24"/>
          <w:szCs w:val="24"/>
        </w:rPr>
        <w:t>CDI underlines the need for an impartial and independent Albanian judiciary. In this context, there are legitimate concerns that key institutions, supposed to function impartially, as guarantors of democracy and the rule of law, have in large part been turned into potent instruments SP majority to stifle its political opponents.</w:t>
      </w:r>
    </w:p>
    <w:p w14:paraId="4EE10BB1" w14:textId="34629795" w:rsidR="00EB5ADD" w:rsidRDefault="00B7347C" w:rsidP="6B852A50">
      <w:pPr>
        <w:jc w:val="both"/>
        <w:rPr>
          <w:rFonts w:eastAsiaTheme="minorEastAsia"/>
          <w:sz w:val="24"/>
          <w:szCs w:val="24"/>
        </w:rPr>
      </w:pPr>
      <w:r>
        <w:br/>
      </w:r>
      <w:r w:rsidRPr="3E0F975D">
        <w:rPr>
          <w:rFonts w:eastAsiaTheme="minorEastAsia"/>
          <w:sz w:val="24"/>
          <w:szCs w:val="24"/>
        </w:rPr>
        <w:t xml:space="preserve"> The latest cases of politically motivated arrests, imprisonments, and persecution of </w:t>
      </w:r>
      <w:r w:rsidRPr="3E0F975D">
        <w:rPr>
          <w:rFonts w:eastAsiaTheme="minorEastAsia"/>
          <w:sz w:val="24"/>
          <w:szCs w:val="24"/>
        </w:rPr>
        <w:lastRenderedPageBreak/>
        <w:t xml:space="preserve">opposition leaders, MPs, and Local Government Officials few months before general elections proves that Edi Rama wants by all means a </w:t>
      </w:r>
      <w:proofErr w:type="gramStart"/>
      <w:r w:rsidRPr="3E0F975D">
        <w:rPr>
          <w:rFonts w:eastAsiaTheme="minorEastAsia"/>
          <w:sz w:val="24"/>
          <w:szCs w:val="24"/>
        </w:rPr>
        <w:t>forth</w:t>
      </w:r>
      <w:proofErr w:type="gramEnd"/>
      <w:r w:rsidRPr="3E0F975D">
        <w:rPr>
          <w:rFonts w:eastAsiaTheme="minorEastAsia"/>
          <w:sz w:val="24"/>
          <w:szCs w:val="24"/>
        </w:rPr>
        <w:t xml:space="preserve"> mandate. </w:t>
      </w:r>
    </w:p>
    <w:p w14:paraId="300C7D45" w14:textId="158A0D14" w:rsidR="00FC5DBB" w:rsidRDefault="00FC5DBB" w:rsidP="6B852A50">
      <w:pPr>
        <w:spacing w:after="0"/>
        <w:jc w:val="both"/>
        <w:rPr>
          <w:rFonts w:eastAsiaTheme="minorEastAsia"/>
          <w:sz w:val="24"/>
          <w:szCs w:val="24"/>
        </w:rPr>
      </w:pPr>
      <w:r w:rsidRPr="6B852A50">
        <w:rPr>
          <w:rFonts w:eastAsiaTheme="minorEastAsia"/>
          <w:sz w:val="24"/>
          <w:szCs w:val="24"/>
        </w:rPr>
        <w:t xml:space="preserve">Only 5 months prior to upcoming elections all opposition leaders </w:t>
      </w:r>
      <w:proofErr w:type="spellStart"/>
      <w:r w:rsidRPr="6B852A50">
        <w:rPr>
          <w:rFonts w:eastAsiaTheme="minorEastAsia"/>
          <w:sz w:val="24"/>
          <w:szCs w:val="24"/>
        </w:rPr>
        <w:t>en</w:t>
      </w:r>
      <w:proofErr w:type="spellEnd"/>
      <w:r w:rsidRPr="6B852A50">
        <w:rPr>
          <w:rFonts w:eastAsiaTheme="minorEastAsia"/>
          <w:sz w:val="24"/>
          <w:szCs w:val="24"/>
        </w:rPr>
        <w:t xml:space="preserve">-block face political prosecution and imprisonment, along with direct threats and attempts on their lives. Albania is among few countries with political prisoners: </w:t>
      </w:r>
      <w:r w:rsidRPr="6B852A50">
        <w:rPr>
          <w:rStyle w:val="Refdenotaalpie"/>
          <w:rFonts w:eastAsiaTheme="minorEastAsia"/>
          <w:sz w:val="24"/>
          <w:szCs w:val="24"/>
        </w:rPr>
        <w:footnoteReference w:id="1"/>
      </w:r>
      <w:r w:rsidRPr="6B852A50">
        <w:rPr>
          <w:rFonts w:eastAsiaTheme="minorEastAsia"/>
          <w:sz w:val="24"/>
          <w:szCs w:val="24"/>
        </w:rPr>
        <w:t xml:space="preserve">: 1. </w:t>
      </w:r>
      <w:r w:rsidRPr="6B852A50">
        <w:rPr>
          <w:rFonts w:eastAsiaTheme="minorEastAsia"/>
          <w:b/>
          <w:bCs/>
          <w:i/>
          <w:iCs/>
          <w:sz w:val="24"/>
          <w:szCs w:val="24"/>
        </w:rPr>
        <w:t xml:space="preserve">Prof. </w:t>
      </w:r>
      <w:proofErr w:type="spellStart"/>
      <w:r w:rsidRPr="6B852A50">
        <w:rPr>
          <w:rFonts w:eastAsiaTheme="minorEastAsia"/>
          <w:b/>
          <w:bCs/>
          <w:i/>
          <w:iCs/>
          <w:sz w:val="24"/>
          <w:szCs w:val="24"/>
        </w:rPr>
        <w:t>Dr.</w:t>
      </w:r>
      <w:proofErr w:type="spellEnd"/>
      <w:r w:rsidRPr="6B852A50">
        <w:rPr>
          <w:rFonts w:eastAsiaTheme="minorEastAsia"/>
          <w:b/>
          <w:bCs/>
          <w:i/>
          <w:iCs/>
          <w:sz w:val="24"/>
          <w:szCs w:val="24"/>
        </w:rPr>
        <w:t xml:space="preserve"> </w:t>
      </w:r>
      <w:proofErr w:type="spellStart"/>
      <w:r w:rsidRPr="6B852A50">
        <w:rPr>
          <w:rFonts w:eastAsiaTheme="minorEastAsia"/>
          <w:b/>
          <w:bCs/>
          <w:i/>
          <w:iCs/>
          <w:sz w:val="24"/>
          <w:szCs w:val="24"/>
        </w:rPr>
        <w:t>Sali</w:t>
      </w:r>
      <w:proofErr w:type="spellEnd"/>
      <w:r w:rsidRPr="6B852A50">
        <w:rPr>
          <w:rFonts w:eastAsiaTheme="minorEastAsia"/>
          <w:b/>
          <w:bCs/>
          <w:i/>
          <w:iCs/>
          <w:sz w:val="24"/>
          <w:szCs w:val="24"/>
        </w:rPr>
        <w:t xml:space="preserve"> Berisha:</w:t>
      </w:r>
      <w:r w:rsidRPr="6B852A50">
        <w:rPr>
          <w:rFonts w:eastAsiaTheme="minorEastAsia"/>
          <w:sz w:val="24"/>
          <w:szCs w:val="24"/>
        </w:rPr>
        <w:t xml:space="preserve"> President of DPA and Leader of opposition. For nine months in political house arrest as person under investigation, after a false complaint filed by the leader of the Socialist Party’s parliamentary group and repeated order of Edi Rama. </w:t>
      </w:r>
      <w:r w:rsidR="00732CD8" w:rsidRPr="6B852A50">
        <w:rPr>
          <w:rFonts w:eastAsiaTheme="minorEastAsia"/>
          <w:sz w:val="24"/>
          <w:szCs w:val="24"/>
        </w:rPr>
        <w:t>His</w:t>
      </w:r>
      <w:r w:rsidRPr="6B852A50">
        <w:rPr>
          <w:rFonts w:eastAsiaTheme="minorEastAsia"/>
          <w:sz w:val="24"/>
          <w:szCs w:val="24"/>
        </w:rPr>
        <w:t xml:space="preserve"> house arrest is in violation of the Constitution and the European Convention on Human Rights. Recently is facing politically motivated charges of passive corruption based on falsehoods, falsified official documents, without any criminal evidence. There </w:t>
      </w:r>
      <w:proofErr w:type="gramStart"/>
      <w:r w:rsidRPr="6B852A50">
        <w:rPr>
          <w:rFonts w:eastAsiaTheme="minorEastAsia"/>
          <w:sz w:val="24"/>
          <w:szCs w:val="24"/>
        </w:rPr>
        <w:t>is</w:t>
      </w:r>
      <w:proofErr w:type="gramEnd"/>
      <w:r w:rsidRPr="6B852A50">
        <w:rPr>
          <w:rFonts w:eastAsiaTheme="minorEastAsia"/>
          <w:sz w:val="24"/>
          <w:szCs w:val="24"/>
        </w:rPr>
        <w:t xml:space="preserve"> no legal violations, no public harm, and no signature from Berisha no witness against him; 2. </w:t>
      </w:r>
      <w:r w:rsidRPr="6B852A50">
        <w:rPr>
          <w:rFonts w:eastAsiaTheme="minorEastAsia"/>
          <w:b/>
          <w:bCs/>
          <w:i/>
          <w:iCs/>
          <w:sz w:val="24"/>
          <w:szCs w:val="24"/>
        </w:rPr>
        <w:t xml:space="preserve">Mr </w:t>
      </w:r>
      <w:proofErr w:type="spellStart"/>
      <w:r w:rsidRPr="6B852A50">
        <w:rPr>
          <w:rFonts w:eastAsiaTheme="minorEastAsia"/>
          <w:b/>
          <w:bCs/>
          <w:i/>
          <w:iCs/>
          <w:sz w:val="24"/>
          <w:szCs w:val="24"/>
        </w:rPr>
        <w:t>Ilir</w:t>
      </w:r>
      <w:proofErr w:type="spellEnd"/>
      <w:r w:rsidRPr="6B852A50">
        <w:rPr>
          <w:rFonts w:eastAsiaTheme="minorEastAsia"/>
          <w:b/>
          <w:bCs/>
          <w:i/>
          <w:iCs/>
          <w:sz w:val="24"/>
          <w:szCs w:val="24"/>
        </w:rPr>
        <w:t xml:space="preserve"> Meta:</w:t>
      </w:r>
      <w:r w:rsidRPr="6B852A50">
        <w:rPr>
          <w:rFonts w:eastAsiaTheme="minorEastAsia"/>
          <w:sz w:val="24"/>
          <w:szCs w:val="24"/>
        </w:rPr>
        <w:t xml:space="preserve"> former President, former Prime Minister and former Speaker of Parliament, and currently the leader of the Freedom Party (the second-largest opposition party), was is in prison as person under investigation. He was stopped in the road arrested brutally and dragged and beaten in the head by masked policemen</w:t>
      </w:r>
      <w:r w:rsidR="00EB5ADD" w:rsidRPr="6B852A50">
        <w:rPr>
          <w:rFonts w:eastAsiaTheme="minorEastAsia"/>
          <w:sz w:val="24"/>
          <w:szCs w:val="24"/>
        </w:rPr>
        <w:t xml:space="preserve"> in an ordered </w:t>
      </w:r>
      <w:proofErr w:type="spellStart"/>
      <w:r w:rsidR="00EB5ADD" w:rsidRPr="6B852A50">
        <w:rPr>
          <w:rFonts w:eastAsiaTheme="minorEastAsia"/>
          <w:sz w:val="24"/>
          <w:szCs w:val="24"/>
        </w:rPr>
        <w:t>schenario</w:t>
      </w:r>
      <w:proofErr w:type="spellEnd"/>
      <w:r w:rsidRPr="6B852A50">
        <w:rPr>
          <w:rFonts w:eastAsiaTheme="minorEastAsia"/>
          <w:sz w:val="24"/>
          <w:szCs w:val="24"/>
        </w:rPr>
        <w:t>.</w:t>
      </w:r>
      <w:r w:rsidRPr="6B852A50">
        <w:rPr>
          <w:rStyle w:val="Refdenotaalpie"/>
          <w:rFonts w:eastAsiaTheme="minorEastAsia"/>
          <w:sz w:val="24"/>
          <w:szCs w:val="24"/>
        </w:rPr>
        <w:footnoteReference w:id="2"/>
      </w:r>
      <w:r w:rsidRPr="6B852A50">
        <w:rPr>
          <w:rFonts w:eastAsiaTheme="minorEastAsia"/>
          <w:sz w:val="24"/>
          <w:szCs w:val="24"/>
        </w:rPr>
        <w:t xml:space="preserve">; 3. </w:t>
      </w:r>
      <w:r w:rsidRPr="6B852A50">
        <w:rPr>
          <w:rFonts w:eastAsiaTheme="minorEastAsia"/>
          <w:b/>
          <w:bCs/>
          <w:i/>
          <w:iCs/>
          <w:sz w:val="24"/>
          <w:szCs w:val="24"/>
        </w:rPr>
        <w:t xml:space="preserve">Mr. </w:t>
      </w:r>
      <w:proofErr w:type="spellStart"/>
      <w:r w:rsidRPr="6B852A50">
        <w:rPr>
          <w:rFonts w:eastAsiaTheme="minorEastAsia"/>
          <w:b/>
          <w:bCs/>
          <w:i/>
          <w:iCs/>
          <w:sz w:val="24"/>
          <w:szCs w:val="24"/>
        </w:rPr>
        <w:t>Fatmir</w:t>
      </w:r>
      <w:proofErr w:type="spellEnd"/>
      <w:r w:rsidRPr="6B852A50">
        <w:rPr>
          <w:rFonts w:eastAsiaTheme="minorEastAsia"/>
          <w:b/>
          <w:bCs/>
          <w:i/>
          <w:iCs/>
          <w:sz w:val="24"/>
          <w:szCs w:val="24"/>
        </w:rPr>
        <w:t xml:space="preserve"> </w:t>
      </w:r>
      <w:proofErr w:type="spellStart"/>
      <w:r w:rsidRPr="6B852A50">
        <w:rPr>
          <w:rFonts w:eastAsiaTheme="minorEastAsia"/>
          <w:b/>
          <w:bCs/>
          <w:i/>
          <w:iCs/>
          <w:sz w:val="24"/>
          <w:szCs w:val="24"/>
        </w:rPr>
        <w:t>Mediu</w:t>
      </w:r>
      <w:proofErr w:type="spellEnd"/>
      <w:r w:rsidRPr="6B852A50">
        <w:rPr>
          <w:rFonts w:eastAsiaTheme="minorEastAsia"/>
          <w:sz w:val="24"/>
          <w:szCs w:val="24"/>
        </w:rPr>
        <w:t xml:space="preserve">, President of Republican Party, former Minister of Defence – facing prosecution while Albania’s Supreme Court dismissed </w:t>
      </w:r>
      <w:proofErr w:type="spellStart"/>
      <w:r w:rsidRPr="6B852A50">
        <w:rPr>
          <w:rFonts w:eastAsiaTheme="minorEastAsia"/>
          <w:sz w:val="24"/>
          <w:szCs w:val="24"/>
        </w:rPr>
        <w:t>Mediu’s</w:t>
      </w:r>
      <w:proofErr w:type="spellEnd"/>
      <w:r w:rsidRPr="6B852A50">
        <w:rPr>
          <w:rFonts w:eastAsiaTheme="minorEastAsia"/>
          <w:sz w:val="24"/>
          <w:szCs w:val="24"/>
        </w:rPr>
        <w:t xml:space="preserve"> “abuse of duty” case in 2009. Albania’s 10 years statute of limitation in </w:t>
      </w:r>
      <w:proofErr w:type="spellStart"/>
      <w:r w:rsidRPr="6B852A50">
        <w:rPr>
          <w:rFonts w:eastAsiaTheme="minorEastAsia"/>
          <w:sz w:val="24"/>
          <w:szCs w:val="24"/>
        </w:rPr>
        <w:t>Mediu’s</w:t>
      </w:r>
      <w:proofErr w:type="spellEnd"/>
      <w:r w:rsidRPr="6B852A50">
        <w:rPr>
          <w:rFonts w:eastAsiaTheme="minorEastAsia"/>
          <w:sz w:val="24"/>
          <w:szCs w:val="24"/>
        </w:rPr>
        <w:t xml:space="preserve"> case was met in 2019. But the Prosecutor did </w:t>
      </w:r>
      <w:proofErr w:type="gramStart"/>
      <w:r w:rsidRPr="6B852A50">
        <w:rPr>
          <w:rFonts w:eastAsiaTheme="minorEastAsia"/>
          <w:sz w:val="24"/>
          <w:szCs w:val="24"/>
        </w:rPr>
        <w:t>opened</w:t>
      </w:r>
      <w:proofErr w:type="gramEnd"/>
      <w:r w:rsidRPr="6B852A50">
        <w:rPr>
          <w:rFonts w:eastAsiaTheme="minorEastAsia"/>
          <w:sz w:val="24"/>
          <w:szCs w:val="24"/>
        </w:rPr>
        <w:t xml:space="preserve"> the case in violations of statute of limitations and double jeopardy; 4. </w:t>
      </w:r>
      <w:r w:rsidRPr="6B852A50">
        <w:rPr>
          <w:rFonts w:eastAsiaTheme="minorEastAsia"/>
          <w:b/>
          <w:bCs/>
          <w:i/>
          <w:iCs/>
          <w:sz w:val="24"/>
          <w:szCs w:val="24"/>
        </w:rPr>
        <w:t xml:space="preserve">Mr Ervin </w:t>
      </w:r>
      <w:proofErr w:type="spellStart"/>
      <w:r w:rsidRPr="6B852A50">
        <w:rPr>
          <w:rFonts w:eastAsiaTheme="minorEastAsia"/>
          <w:b/>
          <w:bCs/>
          <w:i/>
          <w:iCs/>
          <w:sz w:val="24"/>
          <w:szCs w:val="24"/>
        </w:rPr>
        <w:t>Salianji</w:t>
      </w:r>
      <w:proofErr w:type="spellEnd"/>
      <w:r w:rsidRPr="6B852A50">
        <w:rPr>
          <w:rFonts w:eastAsiaTheme="minorEastAsia"/>
          <w:sz w:val="24"/>
          <w:szCs w:val="24"/>
        </w:rPr>
        <w:t xml:space="preserve">, DP Member of Parliament Vice Chair of the Group, sentenced to one year in prison, based on false witnesses and accused for false deposition, which he never made </w:t>
      </w:r>
      <w:r w:rsidRPr="6B852A50">
        <w:rPr>
          <w:rStyle w:val="Refdenotaalpie"/>
          <w:rFonts w:eastAsiaTheme="minorEastAsia"/>
          <w:sz w:val="24"/>
          <w:szCs w:val="24"/>
        </w:rPr>
        <w:footnoteReference w:id="3"/>
      </w:r>
      <w:r w:rsidRPr="6B852A50">
        <w:rPr>
          <w:rFonts w:eastAsiaTheme="minorEastAsia"/>
          <w:sz w:val="24"/>
          <w:szCs w:val="24"/>
        </w:rPr>
        <w:t xml:space="preserve">; 5. </w:t>
      </w:r>
      <w:r w:rsidRPr="6B852A50">
        <w:rPr>
          <w:rFonts w:eastAsiaTheme="minorEastAsia"/>
          <w:b/>
          <w:bCs/>
          <w:i/>
          <w:iCs/>
          <w:sz w:val="24"/>
          <w:szCs w:val="24"/>
        </w:rPr>
        <w:t xml:space="preserve">Mr. </w:t>
      </w:r>
      <w:proofErr w:type="spellStart"/>
      <w:r w:rsidRPr="6B852A50">
        <w:rPr>
          <w:rFonts w:eastAsiaTheme="minorEastAsia"/>
          <w:b/>
          <w:bCs/>
          <w:i/>
          <w:iCs/>
          <w:sz w:val="24"/>
          <w:szCs w:val="24"/>
        </w:rPr>
        <w:t>Fredi</w:t>
      </w:r>
      <w:proofErr w:type="spellEnd"/>
      <w:r w:rsidRPr="6B852A50">
        <w:rPr>
          <w:rFonts w:eastAsiaTheme="minorEastAsia"/>
          <w:b/>
          <w:bCs/>
          <w:i/>
          <w:iCs/>
          <w:sz w:val="24"/>
          <w:szCs w:val="24"/>
        </w:rPr>
        <w:t xml:space="preserve"> </w:t>
      </w:r>
      <w:proofErr w:type="spellStart"/>
      <w:r w:rsidRPr="6B852A50">
        <w:rPr>
          <w:rFonts w:eastAsiaTheme="minorEastAsia"/>
          <w:b/>
          <w:bCs/>
          <w:i/>
          <w:iCs/>
          <w:sz w:val="24"/>
          <w:szCs w:val="24"/>
        </w:rPr>
        <w:t>Beleri</w:t>
      </w:r>
      <w:proofErr w:type="spellEnd"/>
      <w:r w:rsidRPr="6B852A50">
        <w:rPr>
          <w:rFonts w:eastAsiaTheme="minorEastAsia"/>
          <w:sz w:val="24"/>
          <w:szCs w:val="24"/>
        </w:rPr>
        <w:t xml:space="preserve">, MEP, Mayor elected of </w:t>
      </w:r>
      <w:proofErr w:type="spellStart"/>
      <w:r w:rsidRPr="6B852A50">
        <w:rPr>
          <w:rFonts w:eastAsiaTheme="minorEastAsia"/>
          <w:sz w:val="24"/>
          <w:szCs w:val="24"/>
        </w:rPr>
        <w:t>Himara</w:t>
      </w:r>
      <w:proofErr w:type="spellEnd"/>
      <w:r w:rsidRPr="6B852A50">
        <w:rPr>
          <w:rFonts w:eastAsiaTheme="minorEastAsia"/>
          <w:sz w:val="24"/>
          <w:szCs w:val="24"/>
        </w:rPr>
        <w:t xml:space="preserve"> - politically arrested and imprisoned</w:t>
      </w:r>
      <w:r w:rsidRPr="6B852A50">
        <w:rPr>
          <w:rStyle w:val="Refdenotaalpie"/>
          <w:rFonts w:eastAsiaTheme="minorEastAsia"/>
          <w:sz w:val="24"/>
          <w:szCs w:val="24"/>
        </w:rPr>
        <w:footnoteReference w:id="4"/>
      </w:r>
      <w:r w:rsidRPr="6B852A50">
        <w:rPr>
          <w:rFonts w:eastAsiaTheme="minorEastAsia"/>
          <w:sz w:val="24"/>
          <w:szCs w:val="24"/>
        </w:rPr>
        <w:t>.</w:t>
      </w:r>
    </w:p>
    <w:p w14:paraId="51D824DA" w14:textId="77777777" w:rsidR="0072117F" w:rsidRPr="00D548C4" w:rsidRDefault="0072117F" w:rsidP="6B852A50">
      <w:pPr>
        <w:spacing w:after="0"/>
        <w:jc w:val="both"/>
        <w:rPr>
          <w:rFonts w:eastAsiaTheme="minorEastAsia"/>
          <w:sz w:val="24"/>
          <w:szCs w:val="24"/>
        </w:rPr>
      </w:pPr>
    </w:p>
    <w:p w14:paraId="6A728EBF" w14:textId="77777777" w:rsidR="0072117F" w:rsidRPr="008B600A" w:rsidRDefault="0072117F" w:rsidP="6B852A50">
      <w:pPr>
        <w:jc w:val="both"/>
        <w:rPr>
          <w:rFonts w:eastAsiaTheme="minorEastAsia"/>
          <w:sz w:val="24"/>
          <w:szCs w:val="24"/>
        </w:rPr>
      </w:pPr>
      <w:r w:rsidRPr="6B852A50">
        <w:rPr>
          <w:rFonts w:eastAsiaTheme="minorEastAsia"/>
          <w:sz w:val="24"/>
          <w:szCs w:val="24"/>
        </w:rPr>
        <w:t>The judiciary cannot be used as a political weapon setting the stage for electoral manipulation, reminiscent of authoritarian regime tactics. The 2015 Venice Commission warning that the judicial reform risked being co-opted by the ruling party and creating chaos within the system has seemingly materialized under Rama’s leadership.</w:t>
      </w:r>
    </w:p>
    <w:p w14:paraId="47DB13B9" w14:textId="77777777" w:rsidR="0072117F" w:rsidRPr="008B600A" w:rsidRDefault="0072117F" w:rsidP="6B852A50">
      <w:pPr>
        <w:spacing w:after="0"/>
        <w:jc w:val="both"/>
        <w:rPr>
          <w:rFonts w:eastAsiaTheme="minorEastAsia"/>
          <w:sz w:val="24"/>
          <w:szCs w:val="24"/>
        </w:rPr>
      </w:pPr>
      <w:r w:rsidRPr="6B852A50">
        <w:rPr>
          <w:rFonts w:eastAsiaTheme="minorEastAsia"/>
          <w:sz w:val="24"/>
          <w:szCs w:val="24"/>
        </w:rPr>
        <w:t xml:space="preserve">CDI emphasizes, that ignoring the will of the people, clearly expressed in last parliamentary elections, can lead to reduced confidence in the already weakened democratic processes and can cause long term political instability. </w:t>
      </w:r>
    </w:p>
    <w:p w14:paraId="5FD005F9" w14:textId="77777777" w:rsidR="008B2913" w:rsidRDefault="008B2913" w:rsidP="6B852A50">
      <w:pPr>
        <w:jc w:val="both"/>
        <w:rPr>
          <w:rFonts w:eastAsiaTheme="minorEastAsia"/>
          <w:sz w:val="24"/>
          <w:szCs w:val="24"/>
          <w:highlight w:val="yellow"/>
          <w:lang w:val="en-US"/>
        </w:rPr>
      </w:pPr>
    </w:p>
    <w:p w14:paraId="11DDFC32" w14:textId="0C20C270" w:rsidR="008B2913" w:rsidRPr="006B519F" w:rsidRDefault="008B2913" w:rsidP="6B852A50">
      <w:pPr>
        <w:jc w:val="both"/>
        <w:rPr>
          <w:rFonts w:eastAsiaTheme="minorEastAsia"/>
          <w:b/>
          <w:bCs/>
          <w:sz w:val="24"/>
          <w:szCs w:val="24"/>
        </w:rPr>
      </w:pPr>
      <w:r w:rsidRPr="6B852A50">
        <w:rPr>
          <w:rFonts w:eastAsiaTheme="minorEastAsia"/>
          <w:b/>
          <w:bCs/>
          <w:sz w:val="24"/>
          <w:szCs w:val="24"/>
        </w:rPr>
        <w:t xml:space="preserve">The CDI condemns politically motivated arrests and imprisonment of leaders and MP and local government officials in Albania and ask for their immediate </w:t>
      </w:r>
      <w:proofErr w:type="spellStart"/>
      <w:r w:rsidRPr="6B852A50">
        <w:rPr>
          <w:rFonts w:eastAsiaTheme="minorEastAsia"/>
          <w:b/>
          <w:bCs/>
          <w:sz w:val="24"/>
          <w:szCs w:val="24"/>
        </w:rPr>
        <w:t>releas</w:t>
      </w:r>
      <w:proofErr w:type="spellEnd"/>
      <w:r w:rsidRPr="6B852A50">
        <w:rPr>
          <w:rFonts w:eastAsiaTheme="minorEastAsia"/>
          <w:b/>
          <w:bCs/>
          <w:sz w:val="24"/>
          <w:szCs w:val="24"/>
        </w:rPr>
        <w:t>.</w:t>
      </w:r>
    </w:p>
    <w:p w14:paraId="39DBCE7A" w14:textId="77777777" w:rsidR="008B2913" w:rsidRPr="008B600A" w:rsidRDefault="008B2913" w:rsidP="6B852A50">
      <w:pPr>
        <w:jc w:val="both"/>
        <w:rPr>
          <w:rFonts w:eastAsiaTheme="minorEastAsia"/>
          <w:b/>
          <w:bCs/>
          <w:sz w:val="24"/>
          <w:szCs w:val="24"/>
        </w:rPr>
      </w:pPr>
      <w:r w:rsidRPr="6B852A50">
        <w:rPr>
          <w:rFonts w:eastAsiaTheme="minorEastAsia"/>
          <w:b/>
          <w:bCs/>
          <w:sz w:val="24"/>
          <w:szCs w:val="24"/>
        </w:rPr>
        <w:lastRenderedPageBreak/>
        <w:t xml:space="preserve">The CDI unequivocally supports the Albanian opposition’s efforts for EU accession, as well as its fight to guarantee free and fair parliamentary elections, recognizing their courageous and vital role in restoring democratic governance and protecting fundamental rights. </w:t>
      </w:r>
    </w:p>
    <w:p w14:paraId="2CF300F5" w14:textId="13ECCFB1" w:rsidR="6B852A50" w:rsidRDefault="008B2913" w:rsidP="6B852A50">
      <w:pPr>
        <w:jc w:val="both"/>
        <w:rPr>
          <w:rFonts w:eastAsiaTheme="minorEastAsia"/>
          <w:b/>
          <w:bCs/>
          <w:sz w:val="24"/>
          <w:szCs w:val="24"/>
        </w:rPr>
      </w:pPr>
      <w:r w:rsidRPr="3E0F975D">
        <w:rPr>
          <w:rStyle w:val="Textoennegrita"/>
          <w:rFonts w:eastAsiaTheme="minorEastAsia"/>
          <w:sz w:val="24"/>
          <w:szCs w:val="24"/>
        </w:rPr>
        <w:t>We reiterate the importance of combating organized crime</w:t>
      </w:r>
      <w:r w:rsidRPr="3E0F975D">
        <w:rPr>
          <w:rFonts w:eastAsiaTheme="minorEastAsia"/>
          <w:b/>
          <w:bCs/>
          <w:sz w:val="24"/>
          <w:szCs w:val="24"/>
        </w:rPr>
        <w:t xml:space="preserve"> and drug trafficking as vital responsibilities of a NATO member and EU candidate country, emphasizing the need for urgent measures to break the viscous circle between crime and votes. </w:t>
      </w:r>
    </w:p>
    <w:p w14:paraId="3B15CF74" w14:textId="77777777" w:rsidR="00023290" w:rsidRDefault="00023290" w:rsidP="6B852A50">
      <w:pPr>
        <w:jc w:val="both"/>
        <w:rPr>
          <w:rFonts w:eastAsiaTheme="minorEastAsia"/>
          <w:sz w:val="24"/>
          <w:szCs w:val="24"/>
        </w:rPr>
      </w:pPr>
      <w:r w:rsidRPr="6B852A50">
        <w:rPr>
          <w:rFonts w:eastAsiaTheme="minorEastAsia"/>
          <w:b/>
          <w:bCs/>
          <w:sz w:val="24"/>
          <w:szCs w:val="24"/>
        </w:rPr>
        <w:t>CDI stands for an independent judiciary</w:t>
      </w:r>
      <w:r w:rsidRPr="6B852A50">
        <w:rPr>
          <w:rFonts w:eastAsiaTheme="minorEastAsia"/>
          <w:sz w:val="24"/>
          <w:szCs w:val="24"/>
        </w:rPr>
        <w:t xml:space="preserve">, one that is based on respect for the constitution and the laws and is not used as a political weapon against opponents. The judiciary must serve the people enabling Albanians to fully enjoy their rights and freedoms. </w:t>
      </w:r>
    </w:p>
    <w:p w14:paraId="4EC46B4F" w14:textId="77777777" w:rsidR="00023290" w:rsidRPr="008B600A" w:rsidRDefault="00023290" w:rsidP="6B852A50">
      <w:pPr>
        <w:jc w:val="both"/>
        <w:rPr>
          <w:rFonts w:eastAsiaTheme="minorEastAsia"/>
          <w:b/>
          <w:bCs/>
          <w:sz w:val="24"/>
          <w:szCs w:val="24"/>
        </w:rPr>
      </w:pPr>
      <w:r w:rsidRPr="6B852A50">
        <w:rPr>
          <w:rFonts w:eastAsiaTheme="minorEastAsia"/>
          <w:b/>
          <w:bCs/>
          <w:sz w:val="24"/>
          <w:szCs w:val="24"/>
        </w:rPr>
        <w:t>It is in Albania’s interest to allow for</w:t>
      </w:r>
      <w:r w:rsidRPr="6B852A50">
        <w:rPr>
          <w:rStyle w:val="Textoennegrita"/>
          <w:rFonts w:eastAsiaTheme="minorEastAsia"/>
          <w:sz w:val="24"/>
          <w:szCs w:val="24"/>
        </w:rPr>
        <w:t xml:space="preserve"> the establishment of a caretaker governmen</w:t>
      </w:r>
      <w:r w:rsidRPr="6B852A50">
        <w:rPr>
          <w:rFonts w:eastAsiaTheme="minorEastAsia"/>
          <w:b/>
          <w:bCs/>
          <w:sz w:val="24"/>
          <w:szCs w:val="24"/>
        </w:rPr>
        <w:t>t, based on North Macedonian model. A caretaker government, overseeing the electoral process and ensuring its integrity was a successful experience in North Macedonia.</w:t>
      </w:r>
    </w:p>
    <w:p w14:paraId="60558B31" w14:textId="77777777" w:rsidR="00023290" w:rsidRPr="008B600A" w:rsidRDefault="00023290" w:rsidP="6B852A50">
      <w:pPr>
        <w:jc w:val="both"/>
        <w:rPr>
          <w:rFonts w:eastAsiaTheme="minorEastAsia"/>
          <w:b/>
          <w:bCs/>
          <w:sz w:val="24"/>
          <w:szCs w:val="24"/>
        </w:rPr>
      </w:pPr>
      <w:r w:rsidRPr="6B852A50">
        <w:rPr>
          <w:rFonts w:eastAsiaTheme="minorEastAsia"/>
          <w:b/>
          <w:bCs/>
          <w:sz w:val="24"/>
          <w:szCs w:val="24"/>
        </w:rPr>
        <w:t>The CDI will follow closely the developments in Albania and will stand in support of their member parties in upcoming elections and support the European future of Albania.</w:t>
      </w:r>
    </w:p>
    <w:p w14:paraId="0B60EEF4" w14:textId="6707F71E" w:rsidR="6B852A50" w:rsidRDefault="6B852A50" w:rsidP="6B852A50">
      <w:pPr>
        <w:jc w:val="both"/>
        <w:rPr>
          <w:rFonts w:eastAsiaTheme="minorEastAsia"/>
          <w:sz w:val="24"/>
          <w:szCs w:val="24"/>
          <w:highlight w:val="yellow"/>
        </w:rPr>
      </w:pPr>
    </w:p>
    <w:p w14:paraId="04563181" w14:textId="3F01B229" w:rsidR="6B852A50" w:rsidRDefault="6B852A50" w:rsidP="6B852A50">
      <w:pPr>
        <w:jc w:val="both"/>
        <w:rPr>
          <w:rFonts w:eastAsiaTheme="minorEastAsia"/>
          <w:sz w:val="24"/>
          <w:szCs w:val="24"/>
          <w:highlight w:val="yellow"/>
        </w:rPr>
      </w:pPr>
    </w:p>
    <w:p w14:paraId="2C23D8AC" w14:textId="00C62279" w:rsidR="59CD2ED7" w:rsidRDefault="59CD2ED7" w:rsidP="3E0F975D">
      <w:pPr>
        <w:spacing w:after="120"/>
        <w:jc w:val="right"/>
        <w:rPr>
          <w:rFonts w:ascii="Calibri" w:eastAsia="Calibri" w:hAnsi="Calibri" w:cs="Calibri"/>
          <w:color w:val="000000" w:themeColor="text1"/>
          <w:sz w:val="24"/>
          <w:szCs w:val="24"/>
        </w:rPr>
      </w:pPr>
      <w:r w:rsidRPr="3E0F975D">
        <w:rPr>
          <w:rFonts w:ascii="Calibri" w:eastAsia="Calibri" w:hAnsi="Calibri" w:cs="Calibri"/>
          <w:color w:val="000000" w:themeColor="text1"/>
          <w:sz w:val="24"/>
          <w:szCs w:val="24"/>
          <w:lang w:val="en-US"/>
        </w:rPr>
        <w:t xml:space="preserve">Executive Committee – </w:t>
      </w:r>
      <w:proofErr w:type="spellStart"/>
      <w:r w:rsidRPr="3E0F975D">
        <w:rPr>
          <w:rFonts w:ascii="Calibri" w:eastAsia="Calibri" w:hAnsi="Calibri" w:cs="Calibri"/>
          <w:color w:val="000000" w:themeColor="text1"/>
          <w:sz w:val="24"/>
          <w:szCs w:val="24"/>
          <w:lang w:val="en-US"/>
        </w:rPr>
        <w:t>Siem</w:t>
      </w:r>
      <w:proofErr w:type="spellEnd"/>
      <w:r w:rsidRPr="3E0F975D">
        <w:rPr>
          <w:rFonts w:ascii="Calibri" w:eastAsia="Calibri" w:hAnsi="Calibri" w:cs="Calibri"/>
          <w:color w:val="000000" w:themeColor="text1"/>
          <w:sz w:val="24"/>
          <w:szCs w:val="24"/>
          <w:lang w:val="en-US"/>
        </w:rPr>
        <w:t xml:space="preserve"> Reap </w:t>
      </w:r>
      <w:proofErr w:type="gramStart"/>
      <w:r w:rsidRPr="3E0F975D">
        <w:rPr>
          <w:rFonts w:ascii="Calibri" w:eastAsia="Calibri" w:hAnsi="Calibri" w:cs="Calibri"/>
          <w:color w:val="000000" w:themeColor="text1"/>
          <w:sz w:val="24"/>
          <w:szCs w:val="24"/>
          <w:lang w:val="en-US"/>
        </w:rPr>
        <w:t>18.11.24</w:t>
      </w:r>
      <w:proofErr w:type="gramEnd"/>
    </w:p>
    <w:p w14:paraId="0E885ADE" w14:textId="6107B916" w:rsidR="6B852A50" w:rsidRDefault="6B852A50" w:rsidP="6B852A50">
      <w:pPr>
        <w:jc w:val="both"/>
        <w:rPr>
          <w:rFonts w:eastAsiaTheme="minorEastAsia"/>
          <w:sz w:val="24"/>
          <w:szCs w:val="24"/>
        </w:rPr>
      </w:pPr>
    </w:p>
    <w:p w14:paraId="719AD438" w14:textId="79AD7B09" w:rsidR="6B852A50" w:rsidRDefault="6B852A50" w:rsidP="6B852A50">
      <w:pPr>
        <w:jc w:val="both"/>
        <w:rPr>
          <w:rFonts w:eastAsiaTheme="minorEastAsia"/>
          <w:sz w:val="24"/>
          <w:szCs w:val="24"/>
          <w:highlight w:val="yellow"/>
        </w:rPr>
      </w:pPr>
    </w:p>
    <w:p w14:paraId="4969B4FD" w14:textId="306EB20B" w:rsidR="6B852A50" w:rsidRDefault="6B852A50" w:rsidP="6B852A50">
      <w:pPr>
        <w:jc w:val="both"/>
        <w:rPr>
          <w:rFonts w:eastAsiaTheme="minorEastAsia"/>
          <w:sz w:val="24"/>
          <w:szCs w:val="24"/>
          <w:highlight w:val="yellow"/>
        </w:rPr>
      </w:pPr>
    </w:p>
    <w:sectPr w:rsidR="6B852A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5ACA" w14:textId="77777777" w:rsidR="004B36AC" w:rsidRDefault="004B36AC" w:rsidP="008B600A">
      <w:pPr>
        <w:spacing w:after="0" w:line="240" w:lineRule="auto"/>
      </w:pPr>
      <w:r>
        <w:separator/>
      </w:r>
    </w:p>
  </w:endnote>
  <w:endnote w:type="continuationSeparator" w:id="0">
    <w:p w14:paraId="530C940A" w14:textId="77777777" w:rsidR="004B36AC" w:rsidRDefault="004B36AC" w:rsidP="008B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852A50" w14:paraId="040E8EC8" w14:textId="77777777" w:rsidTr="6B852A50">
      <w:trPr>
        <w:trHeight w:val="300"/>
      </w:trPr>
      <w:tc>
        <w:tcPr>
          <w:tcW w:w="3005" w:type="dxa"/>
        </w:tcPr>
        <w:p w14:paraId="24BE93D2" w14:textId="780550B1" w:rsidR="6B852A50" w:rsidRDefault="6B852A50" w:rsidP="6B852A50">
          <w:pPr>
            <w:pStyle w:val="Encabezado"/>
            <w:ind w:left="-115"/>
          </w:pPr>
        </w:p>
      </w:tc>
      <w:tc>
        <w:tcPr>
          <w:tcW w:w="3005" w:type="dxa"/>
        </w:tcPr>
        <w:p w14:paraId="19524B3B" w14:textId="15A997E1" w:rsidR="6B852A50" w:rsidRDefault="6B852A50" w:rsidP="6B852A50">
          <w:pPr>
            <w:pStyle w:val="Encabezado"/>
            <w:jc w:val="center"/>
          </w:pPr>
        </w:p>
      </w:tc>
      <w:tc>
        <w:tcPr>
          <w:tcW w:w="3005" w:type="dxa"/>
        </w:tcPr>
        <w:p w14:paraId="40B6A3F8" w14:textId="006A3CD4" w:rsidR="6B852A50" w:rsidRDefault="6B852A50" w:rsidP="6B852A50">
          <w:pPr>
            <w:pStyle w:val="Encabezado"/>
            <w:ind w:right="-115"/>
            <w:jc w:val="right"/>
          </w:pPr>
        </w:p>
      </w:tc>
    </w:tr>
  </w:tbl>
  <w:p w14:paraId="3E1846F4" w14:textId="211AEEB7" w:rsidR="6B852A50" w:rsidRDefault="6B852A50" w:rsidP="6B852A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852A50" w14:paraId="206DC997" w14:textId="77777777" w:rsidTr="6B852A50">
      <w:trPr>
        <w:trHeight w:val="300"/>
      </w:trPr>
      <w:tc>
        <w:tcPr>
          <w:tcW w:w="3005" w:type="dxa"/>
        </w:tcPr>
        <w:p w14:paraId="1024C205" w14:textId="1542044A" w:rsidR="6B852A50" w:rsidRDefault="6B852A50" w:rsidP="6B852A50">
          <w:pPr>
            <w:pStyle w:val="Encabezado"/>
            <w:ind w:left="-115"/>
          </w:pPr>
        </w:p>
      </w:tc>
      <w:tc>
        <w:tcPr>
          <w:tcW w:w="3005" w:type="dxa"/>
        </w:tcPr>
        <w:p w14:paraId="0230360A" w14:textId="432EDEA6" w:rsidR="6B852A50" w:rsidRDefault="6B852A50" w:rsidP="6B852A50">
          <w:pPr>
            <w:pStyle w:val="Encabezado"/>
            <w:jc w:val="center"/>
          </w:pPr>
        </w:p>
      </w:tc>
      <w:tc>
        <w:tcPr>
          <w:tcW w:w="3005" w:type="dxa"/>
        </w:tcPr>
        <w:p w14:paraId="40ED3AED" w14:textId="36ADA1EC" w:rsidR="6B852A50" w:rsidRDefault="6B852A50" w:rsidP="6B852A50">
          <w:pPr>
            <w:pStyle w:val="Encabezado"/>
            <w:ind w:right="-115"/>
            <w:jc w:val="right"/>
          </w:pPr>
          <w:r>
            <w:fldChar w:fldCharType="begin"/>
          </w:r>
          <w:r>
            <w:instrText>PAGE</w:instrText>
          </w:r>
          <w:r>
            <w:fldChar w:fldCharType="separate"/>
          </w:r>
          <w:r w:rsidR="004A46D9">
            <w:rPr>
              <w:noProof/>
            </w:rPr>
            <w:t>2</w:t>
          </w:r>
          <w:r>
            <w:fldChar w:fldCharType="end"/>
          </w:r>
        </w:p>
      </w:tc>
    </w:tr>
  </w:tbl>
  <w:p w14:paraId="49221062" w14:textId="087974BC" w:rsidR="6B852A50" w:rsidRDefault="6B852A50" w:rsidP="6B852A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655"/>
      <w:gridCol w:w="355"/>
      <w:gridCol w:w="3005"/>
    </w:tblGrid>
    <w:tr w:rsidR="6B852A50" w14:paraId="078CC011" w14:textId="77777777" w:rsidTr="6B852A50">
      <w:trPr>
        <w:trHeight w:val="300"/>
      </w:trPr>
      <w:tc>
        <w:tcPr>
          <w:tcW w:w="5655" w:type="dxa"/>
        </w:tcPr>
        <w:p w14:paraId="6BB5E083" w14:textId="77777777" w:rsidR="004A46D9" w:rsidRDefault="004A46D9" w:rsidP="004A46D9">
          <w:pPr>
            <w:spacing w:after="0"/>
            <w:jc w:val="both"/>
          </w:pPr>
          <w:r w:rsidRPr="6B852A50">
            <w:rPr>
              <w:rFonts w:ascii="Helvetica" w:eastAsia="Helvetica" w:hAnsi="Helvetica" w:cs="Helvetica"/>
              <w:b/>
              <w:bCs/>
              <w:color w:val="000000" w:themeColor="text1"/>
              <w:sz w:val="13"/>
              <w:szCs w:val="13"/>
            </w:rPr>
            <w:t xml:space="preserve">1 </w:t>
          </w:r>
          <w:r w:rsidRPr="6B852A50">
            <w:rPr>
              <w:rFonts w:ascii="Helvetica" w:eastAsia="Helvetica" w:hAnsi="Helvetica" w:cs="Helvetica"/>
              <w:sz w:val="13"/>
              <w:szCs w:val="13"/>
            </w:rPr>
            <w:t>On September 8, 2024, at the Political Assembly of the Socialist Party, Edi Rama stated that the Socialist Party (SP) will secure more seats than in 1997, the worst year for the Democratic Party of Albania (DPA), when it only won 25 seats in Parliament. Rama said, "I will leave the PD with as many seats as in '97" ("</w:t>
          </w:r>
          <w:proofErr w:type="spellStart"/>
          <w:r w:rsidRPr="6B852A50">
            <w:rPr>
              <w:rFonts w:ascii="Helvetica" w:eastAsia="Helvetica" w:hAnsi="Helvetica" w:cs="Helvetica"/>
              <w:sz w:val="13"/>
              <w:szCs w:val="13"/>
            </w:rPr>
            <w:t>Zgjedhjet</w:t>
          </w:r>
          <w:proofErr w:type="spellEnd"/>
          <w:r w:rsidRPr="6B852A50">
            <w:rPr>
              <w:rFonts w:ascii="Helvetica" w:eastAsia="Helvetica" w:hAnsi="Helvetica" w:cs="Helvetica"/>
              <w:sz w:val="13"/>
              <w:szCs w:val="13"/>
            </w:rPr>
            <w:t xml:space="preserve"> e </w:t>
          </w:r>
          <w:proofErr w:type="spellStart"/>
          <w:r w:rsidRPr="6B852A50">
            <w:rPr>
              <w:rFonts w:ascii="Helvetica" w:eastAsia="Helvetica" w:hAnsi="Helvetica" w:cs="Helvetica"/>
              <w:sz w:val="13"/>
              <w:szCs w:val="13"/>
            </w:rPr>
            <w:t>ardhshme</w:t>
          </w:r>
          <w:proofErr w:type="spellEnd"/>
          <w:r w:rsidRPr="6B852A50">
            <w:rPr>
              <w:rFonts w:ascii="Helvetica" w:eastAsia="Helvetica" w:hAnsi="Helvetica" w:cs="Helvetica"/>
              <w:sz w:val="13"/>
              <w:szCs w:val="13"/>
            </w:rPr>
            <w:t xml:space="preserve">/ Basti </w:t>
          </w:r>
          <w:proofErr w:type="spellStart"/>
          <w:r w:rsidRPr="6B852A50">
            <w:rPr>
              <w:rFonts w:ascii="Helvetica" w:eastAsia="Helvetica" w:hAnsi="Helvetica" w:cs="Helvetica"/>
              <w:sz w:val="13"/>
              <w:szCs w:val="13"/>
            </w:rPr>
            <w:t>i</w:t>
          </w:r>
          <w:proofErr w:type="spellEnd"/>
          <w:r w:rsidRPr="6B852A50">
            <w:rPr>
              <w:rFonts w:ascii="Helvetica" w:eastAsia="Helvetica" w:hAnsi="Helvetica" w:cs="Helvetica"/>
              <w:sz w:val="13"/>
              <w:szCs w:val="13"/>
            </w:rPr>
            <w:t xml:space="preserve"> </w:t>
          </w:r>
          <w:proofErr w:type="spellStart"/>
          <w:r w:rsidRPr="6B852A50">
            <w:rPr>
              <w:rFonts w:ascii="Helvetica" w:eastAsia="Helvetica" w:hAnsi="Helvetica" w:cs="Helvetica"/>
              <w:sz w:val="13"/>
              <w:szCs w:val="13"/>
            </w:rPr>
            <w:t>Ramës</w:t>
          </w:r>
          <w:proofErr w:type="spellEnd"/>
          <w:r w:rsidRPr="6B852A50">
            <w:rPr>
              <w:rFonts w:ascii="Helvetica" w:eastAsia="Helvetica" w:hAnsi="Helvetica" w:cs="Helvetica"/>
              <w:sz w:val="13"/>
              <w:szCs w:val="13"/>
            </w:rPr>
            <w:t xml:space="preserve">: 'Do e </w:t>
          </w:r>
          <w:proofErr w:type="spellStart"/>
          <w:r w:rsidRPr="6B852A50">
            <w:rPr>
              <w:rFonts w:ascii="Helvetica" w:eastAsia="Helvetica" w:hAnsi="Helvetica" w:cs="Helvetica"/>
              <w:sz w:val="13"/>
              <w:szCs w:val="13"/>
            </w:rPr>
            <w:t>lë</w:t>
          </w:r>
          <w:proofErr w:type="spellEnd"/>
          <w:r w:rsidRPr="6B852A50">
            <w:rPr>
              <w:rFonts w:ascii="Helvetica" w:eastAsia="Helvetica" w:hAnsi="Helvetica" w:cs="Helvetica"/>
              <w:sz w:val="13"/>
              <w:szCs w:val="13"/>
            </w:rPr>
            <w:t xml:space="preserve"> PD me </w:t>
          </w:r>
          <w:proofErr w:type="spellStart"/>
          <w:r w:rsidRPr="6B852A50">
            <w:rPr>
              <w:rFonts w:ascii="Helvetica" w:eastAsia="Helvetica" w:hAnsi="Helvetica" w:cs="Helvetica"/>
              <w:sz w:val="13"/>
              <w:szCs w:val="13"/>
            </w:rPr>
            <w:t>aq</w:t>
          </w:r>
          <w:proofErr w:type="spellEnd"/>
          <w:r w:rsidRPr="6B852A50">
            <w:rPr>
              <w:rFonts w:ascii="Helvetica" w:eastAsia="Helvetica" w:hAnsi="Helvetica" w:cs="Helvetica"/>
              <w:sz w:val="13"/>
              <w:szCs w:val="13"/>
            </w:rPr>
            <w:t xml:space="preserve"> mandate </w:t>
          </w:r>
          <w:proofErr w:type="spellStart"/>
          <w:r w:rsidRPr="6B852A50">
            <w:rPr>
              <w:rFonts w:ascii="Helvetica" w:eastAsia="Helvetica" w:hAnsi="Helvetica" w:cs="Helvetica"/>
              <w:sz w:val="13"/>
              <w:szCs w:val="13"/>
            </w:rPr>
            <w:t>sa</w:t>
          </w:r>
          <w:proofErr w:type="spellEnd"/>
          <w:r w:rsidRPr="6B852A50">
            <w:rPr>
              <w:rFonts w:ascii="Helvetica" w:eastAsia="Helvetica" w:hAnsi="Helvetica" w:cs="Helvetica"/>
              <w:sz w:val="13"/>
              <w:szCs w:val="13"/>
            </w:rPr>
            <w:t xml:space="preserve"> </w:t>
          </w:r>
          <w:proofErr w:type="spellStart"/>
          <w:r w:rsidRPr="6B852A50">
            <w:rPr>
              <w:rFonts w:ascii="Helvetica" w:eastAsia="Helvetica" w:hAnsi="Helvetica" w:cs="Helvetica"/>
              <w:sz w:val="13"/>
              <w:szCs w:val="13"/>
            </w:rPr>
            <w:t>në</w:t>
          </w:r>
          <w:proofErr w:type="spellEnd"/>
          <w:r w:rsidRPr="6B852A50">
            <w:rPr>
              <w:rFonts w:ascii="Helvetica" w:eastAsia="Helvetica" w:hAnsi="Helvetica" w:cs="Helvetica"/>
              <w:sz w:val="13"/>
              <w:szCs w:val="13"/>
            </w:rPr>
            <w:t xml:space="preserve"> '97'").</w:t>
          </w:r>
        </w:p>
        <w:p w14:paraId="3B730218" w14:textId="77777777" w:rsidR="004A46D9" w:rsidRDefault="004A46D9" w:rsidP="004A46D9">
          <w:pPr>
            <w:spacing w:after="0"/>
            <w:jc w:val="both"/>
          </w:pPr>
          <w:r w:rsidRPr="6B852A50">
            <w:rPr>
              <w:rFonts w:ascii="Helvetica" w:eastAsia="Helvetica" w:hAnsi="Helvetica" w:cs="Helvetica"/>
              <w:color w:val="000000" w:themeColor="text1"/>
              <w:sz w:val="13"/>
              <w:szCs w:val="13"/>
            </w:rPr>
            <w:t xml:space="preserve">2. </w:t>
          </w:r>
          <w:hyperlink r:id="rId1">
            <w:r w:rsidRPr="6B852A50">
              <w:rPr>
                <w:rStyle w:val="Hipervnculo"/>
                <w:rFonts w:ascii="Helvetica" w:eastAsia="Helvetica" w:hAnsi="Helvetica" w:cs="Helvetica"/>
                <w:color w:val="0C36A5"/>
                <w:sz w:val="13"/>
                <w:szCs w:val="13"/>
              </w:rPr>
              <w:t xml:space="preserve">Former President &amp; Opposition Party leader, </w:t>
            </w:r>
            <w:proofErr w:type="spellStart"/>
            <w:r w:rsidRPr="6B852A50">
              <w:rPr>
                <w:rStyle w:val="Hipervnculo"/>
                <w:rFonts w:ascii="Helvetica" w:eastAsia="Helvetica" w:hAnsi="Helvetica" w:cs="Helvetica"/>
                <w:color w:val="0C36A5"/>
                <w:sz w:val="13"/>
                <w:szCs w:val="13"/>
              </w:rPr>
              <w:t>Ilir</w:t>
            </w:r>
            <w:proofErr w:type="spellEnd"/>
            <w:r w:rsidRPr="6B852A50">
              <w:rPr>
                <w:rStyle w:val="Hipervnculo"/>
                <w:rFonts w:ascii="Helvetica" w:eastAsia="Helvetica" w:hAnsi="Helvetica" w:cs="Helvetica"/>
                <w:color w:val="0C36A5"/>
                <w:sz w:val="13"/>
                <w:szCs w:val="13"/>
              </w:rPr>
              <w:t xml:space="preserve"> Meta, arrested</w:t>
            </w:r>
          </w:hyperlink>
        </w:p>
        <w:p w14:paraId="462419FA" w14:textId="77777777" w:rsidR="004A46D9" w:rsidRDefault="004A46D9" w:rsidP="004A46D9">
          <w:pPr>
            <w:spacing w:after="0"/>
            <w:jc w:val="both"/>
          </w:pPr>
          <w:r w:rsidRPr="6B852A50">
            <w:rPr>
              <w:rFonts w:ascii="Helvetica" w:eastAsia="Helvetica" w:hAnsi="Helvetica" w:cs="Helvetica"/>
              <w:color w:val="000000" w:themeColor="text1"/>
              <w:sz w:val="13"/>
              <w:szCs w:val="13"/>
            </w:rPr>
            <w:t>3</w:t>
          </w:r>
          <w:r w:rsidRPr="6B852A50">
            <w:rPr>
              <w:rFonts w:ascii="Helvetica" w:eastAsia="Helvetica" w:hAnsi="Helvetica" w:cs="Helvetica"/>
              <w:color w:val="0C36A5"/>
              <w:sz w:val="13"/>
              <w:szCs w:val="13"/>
              <w:u w:val="single"/>
            </w:rPr>
            <w:t>.</w:t>
          </w:r>
          <w:hyperlink r:id="rId2">
            <w:r w:rsidRPr="6B852A50">
              <w:rPr>
                <w:rStyle w:val="Hipervnculo"/>
                <w:rFonts w:ascii="Helvetica" w:eastAsia="Helvetica" w:hAnsi="Helvetica" w:cs="Helvetica"/>
                <w:color w:val="0C36A5"/>
                <w:sz w:val="13"/>
                <w:szCs w:val="13"/>
              </w:rPr>
              <w:t xml:space="preserve">The political conviction of MP </w:t>
            </w:r>
            <w:proofErr w:type="spellStart"/>
            <w:r w:rsidRPr="6B852A50">
              <w:rPr>
                <w:rStyle w:val="Hipervnculo"/>
                <w:rFonts w:ascii="Helvetica" w:eastAsia="Helvetica" w:hAnsi="Helvetica" w:cs="Helvetica"/>
                <w:color w:val="0C36A5"/>
                <w:sz w:val="13"/>
                <w:szCs w:val="13"/>
              </w:rPr>
              <w:t>Salianji</w:t>
            </w:r>
            <w:proofErr w:type="spellEnd"/>
            <w:r w:rsidRPr="6B852A50">
              <w:rPr>
                <w:rStyle w:val="Hipervnculo"/>
                <w:rFonts w:ascii="Helvetica" w:eastAsia="Helvetica" w:hAnsi="Helvetica" w:cs="Helvetica"/>
                <w:color w:val="0C36A5"/>
                <w:sz w:val="13"/>
                <w:szCs w:val="13"/>
              </w:rPr>
              <w:t xml:space="preserve"> - explanatory note</w:t>
            </w:r>
          </w:hyperlink>
        </w:p>
        <w:p w14:paraId="39511B8B" w14:textId="662056D3" w:rsidR="6B852A50" w:rsidRDefault="6B852A50" w:rsidP="004A46D9">
          <w:pPr>
            <w:spacing w:after="0"/>
            <w:jc w:val="both"/>
          </w:pPr>
        </w:p>
      </w:tc>
      <w:tc>
        <w:tcPr>
          <w:tcW w:w="355" w:type="dxa"/>
        </w:tcPr>
        <w:p w14:paraId="580D3836" w14:textId="065BD625" w:rsidR="6B852A50" w:rsidRDefault="6B852A50" w:rsidP="6B852A50">
          <w:pPr>
            <w:pStyle w:val="Encabezado"/>
            <w:jc w:val="center"/>
          </w:pPr>
        </w:p>
      </w:tc>
      <w:tc>
        <w:tcPr>
          <w:tcW w:w="3005" w:type="dxa"/>
        </w:tcPr>
        <w:p w14:paraId="5B7FFE2E" w14:textId="6A02E4F6" w:rsidR="6B852A50" w:rsidRDefault="6B852A50" w:rsidP="6B852A50">
          <w:pPr>
            <w:pStyle w:val="Encabezado"/>
            <w:ind w:right="-115"/>
            <w:jc w:val="right"/>
          </w:pPr>
        </w:p>
      </w:tc>
    </w:tr>
  </w:tbl>
  <w:p w14:paraId="31F81D5F" w14:textId="5653F327" w:rsidR="6B852A50" w:rsidRDefault="6B852A50" w:rsidP="6B852A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DBE8" w14:textId="77777777" w:rsidR="004B36AC" w:rsidRDefault="004B36AC" w:rsidP="008B600A">
      <w:pPr>
        <w:spacing w:after="0" w:line="240" w:lineRule="auto"/>
      </w:pPr>
      <w:r>
        <w:separator/>
      </w:r>
    </w:p>
  </w:footnote>
  <w:footnote w:type="continuationSeparator" w:id="0">
    <w:p w14:paraId="4ADCDF65" w14:textId="77777777" w:rsidR="004B36AC" w:rsidRDefault="004B36AC" w:rsidP="008B600A">
      <w:pPr>
        <w:spacing w:after="0" w:line="240" w:lineRule="auto"/>
      </w:pPr>
      <w:r>
        <w:continuationSeparator/>
      </w:r>
    </w:p>
  </w:footnote>
  <w:footnote w:id="1">
    <w:p w14:paraId="6A2E8406" w14:textId="77777777" w:rsidR="00FC5DBB" w:rsidRPr="00466999" w:rsidRDefault="00FC5DBB" w:rsidP="00FC5DBB">
      <w:pPr>
        <w:pStyle w:val="Textonotapie"/>
        <w:rPr>
          <w:rFonts w:ascii="Times New Roman" w:hAnsi="Times New Roman" w:cs="Times New Roman"/>
          <w:lang w:val="nb-NO"/>
        </w:rPr>
      </w:pPr>
      <w:r w:rsidRPr="00466999">
        <w:rPr>
          <w:rStyle w:val="Refdenotaalpie"/>
          <w:rFonts w:ascii="Times New Roman" w:hAnsi="Times New Roman" w:cs="Times New Roman"/>
        </w:rPr>
        <w:footnoteRef/>
      </w:r>
      <w:r w:rsidRPr="00466999">
        <w:rPr>
          <w:rFonts w:ascii="Times New Roman" w:hAnsi="Times New Roman" w:cs="Times New Roman"/>
        </w:rPr>
        <w:t xml:space="preserve"> 8 September 2024, in the Political Assembly of Socialist Party, Rama made the statement that SP will win more sits than in 1997 (the worse year for the DPA with 25 seats in Parliament. </w:t>
      </w:r>
      <w:r w:rsidRPr="00466999">
        <w:rPr>
          <w:rFonts w:ascii="Times New Roman" w:hAnsi="Times New Roman" w:cs="Times New Roman"/>
          <w:lang w:val="nb-NO"/>
        </w:rPr>
        <w:t>(</w:t>
      </w:r>
      <w:proofErr w:type="spellStart"/>
      <w:r>
        <w:fldChar w:fldCharType="begin"/>
      </w:r>
      <w:r>
        <w:instrText>HYPERLINK "https://lapsi.al/2024/09/08/zgjedhjet-e-ardhshme-basti-i-rames-do-e-le-pd-me-aq-mandate-sa-ne-97/"</w:instrText>
      </w:r>
      <w:r>
        <w:fldChar w:fldCharType="separate"/>
      </w:r>
      <w:r w:rsidRPr="00466999">
        <w:rPr>
          <w:rStyle w:val="Hipervnculo"/>
          <w:rFonts w:ascii="Times New Roman" w:hAnsi="Times New Roman" w:cs="Times New Roman"/>
          <w:lang w:val="nb-NO"/>
        </w:rPr>
        <w:t>Zgjedhjet</w:t>
      </w:r>
      <w:proofErr w:type="spellEnd"/>
      <w:r w:rsidRPr="00466999">
        <w:rPr>
          <w:rStyle w:val="Hipervnculo"/>
          <w:rFonts w:ascii="Times New Roman" w:hAnsi="Times New Roman" w:cs="Times New Roman"/>
          <w:lang w:val="nb-NO"/>
        </w:rPr>
        <w:t xml:space="preserve"> e </w:t>
      </w:r>
      <w:proofErr w:type="spellStart"/>
      <w:r w:rsidRPr="00466999">
        <w:rPr>
          <w:rStyle w:val="Hipervnculo"/>
          <w:rFonts w:ascii="Times New Roman" w:hAnsi="Times New Roman" w:cs="Times New Roman"/>
          <w:lang w:val="nb-NO"/>
        </w:rPr>
        <w:t>ardhshme</w:t>
      </w:r>
      <w:proofErr w:type="spellEnd"/>
      <w:r w:rsidRPr="00466999">
        <w:rPr>
          <w:rStyle w:val="Hipervnculo"/>
          <w:rFonts w:ascii="Times New Roman" w:hAnsi="Times New Roman" w:cs="Times New Roman"/>
          <w:lang w:val="nb-NO"/>
        </w:rPr>
        <w:t xml:space="preserve">/ </w:t>
      </w:r>
      <w:proofErr w:type="spellStart"/>
      <w:r w:rsidRPr="00466999">
        <w:rPr>
          <w:rStyle w:val="Hipervnculo"/>
          <w:rFonts w:ascii="Times New Roman" w:hAnsi="Times New Roman" w:cs="Times New Roman"/>
          <w:lang w:val="nb-NO"/>
        </w:rPr>
        <w:t>Basti</w:t>
      </w:r>
      <w:proofErr w:type="spellEnd"/>
      <w:r w:rsidRPr="00466999">
        <w:rPr>
          <w:rStyle w:val="Hipervnculo"/>
          <w:rFonts w:ascii="Times New Roman" w:hAnsi="Times New Roman" w:cs="Times New Roman"/>
          <w:lang w:val="nb-NO"/>
        </w:rPr>
        <w:t xml:space="preserve"> i </w:t>
      </w:r>
      <w:proofErr w:type="spellStart"/>
      <w:r w:rsidRPr="00466999">
        <w:rPr>
          <w:rStyle w:val="Hipervnculo"/>
          <w:rFonts w:ascii="Times New Roman" w:hAnsi="Times New Roman" w:cs="Times New Roman"/>
          <w:lang w:val="nb-NO"/>
        </w:rPr>
        <w:t>Ramës</w:t>
      </w:r>
      <w:proofErr w:type="spellEnd"/>
      <w:r w:rsidRPr="00466999">
        <w:rPr>
          <w:rStyle w:val="Hipervnculo"/>
          <w:rFonts w:ascii="Times New Roman" w:hAnsi="Times New Roman" w:cs="Times New Roman"/>
          <w:lang w:val="nb-NO"/>
        </w:rPr>
        <w:t xml:space="preserve">: "Do e </w:t>
      </w:r>
      <w:proofErr w:type="spellStart"/>
      <w:r w:rsidRPr="00466999">
        <w:rPr>
          <w:rStyle w:val="Hipervnculo"/>
          <w:rFonts w:ascii="Times New Roman" w:hAnsi="Times New Roman" w:cs="Times New Roman"/>
          <w:lang w:val="nb-NO"/>
        </w:rPr>
        <w:t>lë</w:t>
      </w:r>
      <w:proofErr w:type="spellEnd"/>
      <w:r w:rsidRPr="00466999">
        <w:rPr>
          <w:rStyle w:val="Hipervnculo"/>
          <w:rFonts w:ascii="Times New Roman" w:hAnsi="Times New Roman" w:cs="Times New Roman"/>
          <w:lang w:val="nb-NO"/>
        </w:rPr>
        <w:t xml:space="preserve"> PD </w:t>
      </w:r>
      <w:proofErr w:type="spellStart"/>
      <w:r w:rsidRPr="00466999">
        <w:rPr>
          <w:rStyle w:val="Hipervnculo"/>
          <w:rFonts w:ascii="Times New Roman" w:hAnsi="Times New Roman" w:cs="Times New Roman"/>
          <w:lang w:val="nb-NO"/>
        </w:rPr>
        <w:t>me</w:t>
      </w:r>
      <w:proofErr w:type="spellEnd"/>
      <w:r w:rsidRPr="00466999">
        <w:rPr>
          <w:rStyle w:val="Hipervnculo"/>
          <w:rFonts w:ascii="Times New Roman" w:hAnsi="Times New Roman" w:cs="Times New Roman"/>
          <w:lang w:val="nb-NO"/>
        </w:rPr>
        <w:t xml:space="preserve"> </w:t>
      </w:r>
      <w:proofErr w:type="spellStart"/>
      <w:r w:rsidRPr="00466999">
        <w:rPr>
          <w:rStyle w:val="Hipervnculo"/>
          <w:rFonts w:ascii="Times New Roman" w:hAnsi="Times New Roman" w:cs="Times New Roman"/>
          <w:lang w:val="nb-NO"/>
        </w:rPr>
        <w:t>aq</w:t>
      </w:r>
      <w:proofErr w:type="spellEnd"/>
      <w:r w:rsidRPr="00466999">
        <w:rPr>
          <w:rStyle w:val="Hipervnculo"/>
          <w:rFonts w:ascii="Times New Roman" w:hAnsi="Times New Roman" w:cs="Times New Roman"/>
          <w:lang w:val="nb-NO"/>
        </w:rPr>
        <w:t xml:space="preserve"> </w:t>
      </w:r>
      <w:proofErr w:type="spellStart"/>
      <w:r w:rsidRPr="00466999">
        <w:rPr>
          <w:rStyle w:val="Hipervnculo"/>
          <w:rFonts w:ascii="Times New Roman" w:hAnsi="Times New Roman" w:cs="Times New Roman"/>
          <w:lang w:val="nb-NO"/>
        </w:rPr>
        <w:t>mandate</w:t>
      </w:r>
      <w:proofErr w:type="spellEnd"/>
      <w:r w:rsidRPr="00466999">
        <w:rPr>
          <w:rStyle w:val="Hipervnculo"/>
          <w:rFonts w:ascii="Times New Roman" w:hAnsi="Times New Roman" w:cs="Times New Roman"/>
          <w:lang w:val="nb-NO"/>
        </w:rPr>
        <w:t xml:space="preserve"> sa </w:t>
      </w:r>
      <w:proofErr w:type="spellStart"/>
      <w:r w:rsidRPr="00466999">
        <w:rPr>
          <w:rStyle w:val="Hipervnculo"/>
          <w:rFonts w:ascii="Times New Roman" w:hAnsi="Times New Roman" w:cs="Times New Roman"/>
          <w:lang w:val="nb-NO"/>
        </w:rPr>
        <w:t>në</w:t>
      </w:r>
      <w:proofErr w:type="spellEnd"/>
      <w:r w:rsidRPr="00466999">
        <w:rPr>
          <w:rStyle w:val="Hipervnculo"/>
          <w:rFonts w:ascii="Times New Roman" w:hAnsi="Times New Roman" w:cs="Times New Roman"/>
          <w:lang w:val="nb-NO"/>
        </w:rPr>
        <w:t xml:space="preserve"> '97"</w:t>
      </w:r>
      <w:r>
        <w:rPr>
          <w:rStyle w:val="Hipervnculo"/>
          <w:rFonts w:ascii="Times New Roman" w:hAnsi="Times New Roman" w:cs="Times New Roman"/>
          <w:lang w:val="nb-NO"/>
        </w:rPr>
        <w:fldChar w:fldCharType="end"/>
      </w:r>
      <w:r w:rsidRPr="00466999">
        <w:rPr>
          <w:rFonts w:ascii="Times New Roman" w:hAnsi="Times New Roman" w:cs="Times New Roman"/>
          <w:lang w:val="nb-NO"/>
        </w:rPr>
        <w:t>)</w:t>
      </w:r>
    </w:p>
  </w:footnote>
  <w:footnote w:id="2">
    <w:p w14:paraId="158BD0B8" w14:textId="77777777" w:rsidR="00FC5DBB" w:rsidRPr="00D4181F" w:rsidRDefault="00FC5DBB" w:rsidP="00FC5DBB">
      <w:pPr>
        <w:spacing w:after="0"/>
        <w:jc w:val="both"/>
        <w:rPr>
          <w:rFonts w:ascii="Times New Roman" w:hAnsi="Times New Roman" w:cs="Times New Roman"/>
          <w:sz w:val="20"/>
          <w:szCs w:val="20"/>
        </w:rPr>
      </w:pPr>
      <w:r w:rsidRPr="00D4181F">
        <w:rPr>
          <w:rStyle w:val="Refdenotaalpie"/>
          <w:rFonts w:ascii="Times New Roman" w:hAnsi="Times New Roman" w:cs="Times New Roman"/>
          <w:sz w:val="20"/>
          <w:szCs w:val="20"/>
        </w:rPr>
        <w:footnoteRef/>
      </w:r>
      <w:r w:rsidRPr="00D4181F">
        <w:rPr>
          <w:rFonts w:ascii="Times New Roman" w:hAnsi="Times New Roman" w:cs="Times New Roman"/>
          <w:sz w:val="20"/>
          <w:szCs w:val="20"/>
        </w:rPr>
        <w:t xml:space="preserve"> </w:t>
      </w:r>
      <w:hyperlink r:id="rId1" w:history="1">
        <w:r w:rsidRPr="00CA4E89">
          <w:rPr>
            <w:rStyle w:val="Hipervnculo"/>
            <w:rFonts w:ascii="Times New Roman" w:hAnsi="Times New Roman" w:cs="Times New Roman"/>
            <w:sz w:val="20"/>
            <w:szCs w:val="20"/>
          </w:rPr>
          <w:t>Former President &amp; Opposition Party leader, Ilir Meta, arrested</w:t>
        </w:r>
      </w:hyperlink>
    </w:p>
  </w:footnote>
  <w:footnote w:id="3">
    <w:p w14:paraId="2FD2E3F5" w14:textId="77777777" w:rsidR="00FC5DBB" w:rsidRPr="00D4181F" w:rsidRDefault="00FC5DBB" w:rsidP="00FC5DBB">
      <w:pPr>
        <w:spacing w:after="0"/>
        <w:jc w:val="both"/>
        <w:rPr>
          <w:rFonts w:ascii="Times New Roman" w:hAnsi="Times New Roman" w:cs="Times New Roman"/>
          <w:sz w:val="20"/>
          <w:szCs w:val="20"/>
        </w:rPr>
      </w:pPr>
      <w:r w:rsidRPr="00D4181F">
        <w:rPr>
          <w:rStyle w:val="Refdenotaalpie"/>
          <w:rFonts w:ascii="Times New Roman" w:hAnsi="Times New Roman" w:cs="Times New Roman"/>
          <w:sz w:val="20"/>
          <w:szCs w:val="20"/>
        </w:rPr>
        <w:footnoteRef/>
      </w:r>
      <w:hyperlink r:id="rId2" w:history="1">
        <w:r w:rsidRPr="00CA4E89">
          <w:rPr>
            <w:rStyle w:val="Hipervnculo"/>
            <w:rFonts w:ascii="Times New Roman" w:hAnsi="Times New Roman" w:cs="Times New Roman"/>
            <w:sz w:val="20"/>
            <w:szCs w:val="20"/>
          </w:rPr>
          <w:t>The political conviction of MP Salianji - explanatory note</w:t>
        </w:r>
      </w:hyperlink>
    </w:p>
  </w:footnote>
  <w:footnote w:id="4">
    <w:p w14:paraId="488001EC" w14:textId="77777777" w:rsidR="00FC5DBB" w:rsidRPr="00D4181F" w:rsidRDefault="00FC5DBB" w:rsidP="00FC5DBB">
      <w:pPr>
        <w:pStyle w:val="Textonotapie"/>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852A50" w14:paraId="2511822A" w14:textId="77777777" w:rsidTr="6B852A50">
      <w:trPr>
        <w:trHeight w:val="300"/>
      </w:trPr>
      <w:tc>
        <w:tcPr>
          <w:tcW w:w="3005" w:type="dxa"/>
        </w:tcPr>
        <w:p w14:paraId="48805198" w14:textId="6CD95802" w:rsidR="6B852A50" w:rsidRDefault="6B852A50" w:rsidP="6B852A50">
          <w:pPr>
            <w:pStyle w:val="Encabezado"/>
            <w:ind w:left="-115"/>
          </w:pPr>
        </w:p>
      </w:tc>
      <w:tc>
        <w:tcPr>
          <w:tcW w:w="3005" w:type="dxa"/>
        </w:tcPr>
        <w:p w14:paraId="7ED980CF" w14:textId="15CDAD3D" w:rsidR="6B852A50" w:rsidRDefault="6B852A50" w:rsidP="6B852A50">
          <w:pPr>
            <w:pStyle w:val="Encabezado"/>
            <w:jc w:val="center"/>
          </w:pPr>
        </w:p>
      </w:tc>
      <w:tc>
        <w:tcPr>
          <w:tcW w:w="3005" w:type="dxa"/>
        </w:tcPr>
        <w:p w14:paraId="12C6316B" w14:textId="2A8B5415" w:rsidR="6B852A50" w:rsidRDefault="6B852A50" w:rsidP="6B852A50">
          <w:pPr>
            <w:pStyle w:val="Encabezado"/>
            <w:ind w:right="-115"/>
            <w:jc w:val="right"/>
          </w:pPr>
        </w:p>
      </w:tc>
    </w:tr>
  </w:tbl>
  <w:p w14:paraId="51BB1556" w14:textId="2F8D985C" w:rsidR="6B852A50" w:rsidRDefault="6B852A50" w:rsidP="6B852A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852A50" w14:paraId="5F569F50" w14:textId="77777777" w:rsidTr="6B852A50">
      <w:trPr>
        <w:trHeight w:val="300"/>
      </w:trPr>
      <w:tc>
        <w:tcPr>
          <w:tcW w:w="3005" w:type="dxa"/>
        </w:tcPr>
        <w:p w14:paraId="1A04B27B" w14:textId="2D21C25B" w:rsidR="6B852A50" w:rsidRDefault="6B852A50" w:rsidP="6B852A50">
          <w:pPr>
            <w:pStyle w:val="Encabezado"/>
            <w:ind w:left="-115"/>
          </w:pPr>
          <w:r>
            <w:rPr>
              <w:noProof/>
            </w:rPr>
            <w:drawing>
              <wp:inline distT="0" distB="0" distL="0" distR="0" wp14:anchorId="774F6AF1" wp14:editId="4CDC0649">
                <wp:extent cx="1689187" cy="381020"/>
                <wp:effectExtent l="0" t="0" r="0" b="0"/>
                <wp:docPr id="41097806" name="Imagen 4109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9187" cy="381020"/>
                        </a:xfrm>
                        <a:prstGeom prst="rect">
                          <a:avLst/>
                        </a:prstGeom>
                      </pic:spPr>
                    </pic:pic>
                  </a:graphicData>
                </a:graphic>
              </wp:inline>
            </w:drawing>
          </w:r>
        </w:p>
      </w:tc>
      <w:tc>
        <w:tcPr>
          <w:tcW w:w="3005" w:type="dxa"/>
        </w:tcPr>
        <w:p w14:paraId="7F8C53A8" w14:textId="4EDCBFF7" w:rsidR="6B852A50" w:rsidRDefault="6B852A50" w:rsidP="6B852A50">
          <w:pPr>
            <w:pStyle w:val="Encabezado"/>
            <w:jc w:val="center"/>
          </w:pPr>
        </w:p>
      </w:tc>
      <w:tc>
        <w:tcPr>
          <w:tcW w:w="3005" w:type="dxa"/>
        </w:tcPr>
        <w:p w14:paraId="323D06F4" w14:textId="265DA523" w:rsidR="6B852A50" w:rsidRDefault="6B852A50" w:rsidP="6B852A50">
          <w:pPr>
            <w:pStyle w:val="Encabezado"/>
            <w:ind w:right="-115"/>
            <w:jc w:val="right"/>
          </w:pPr>
        </w:p>
      </w:tc>
    </w:tr>
  </w:tbl>
  <w:p w14:paraId="79D3BA42" w14:textId="59703DBC" w:rsidR="6B852A50" w:rsidRDefault="6B852A50" w:rsidP="6B852A5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B852A50" w14:paraId="2DE58FC8" w14:textId="77777777" w:rsidTr="6B852A50">
      <w:trPr>
        <w:trHeight w:val="300"/>
      </w:trPr>
      <w:tc>
        <w:tcPr>
          <w:tcW w:w="3005" w:type="dxa"/>
        </w:tcPr>
        <w:p w14:paraId="344863E8" w14:textId="6B2D5FAA" w:rsidR="6B852A50" w:rsidRDefault="6B852A50" w:rsidP="6B852A50">
          <w:pPr>
            <w:pStyle w:val="Encabezado"/>
            <w:ind w:left="-115"/>
          </w:pPr>
          <w:r>
            <w:rPr>
              <w:noProof/>
            </w:rPr>
            <w:drawing>
              <wp:inline distT="0" distB="0" distL="0" distR="0" wp14:anchorId="15B8F7BD" wp14:editId="3B4BDAC0">
                <wp:extent cx="1685925" cy="371475"/>
                <wp:effectExtent l="0" t="0" r="0" b="0"/>
                <wp:docPr id="998300985" name="Imagen 998300985" descr="cid:image001.png@01D588C7.4332C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71475"/>
                        </a:xfrm>
                        <a:prstGeom prst="rect">
                          <a:avLst/>
                        </a:prstGeom>
                      </pic:spPr>
                    </pic:pic>
                  </a:graphicData>
                </a:graphic>
              </wp:inline>
            </w:drawing>
          </w:r>
          <w:r>
            <w:br/>
          </w:r>
        </w:p>
      </w:tc>
      <w:tc>
        <w:tcPr>
          <w:tcW w:w="3005" w:type="dxa"/>
        </w:tcPr>
        <w:p w14:paraId="05E05F07" w14:textId="011D3909" w:rsidR="6B852A50" w:rsidRDefault="6B852A50" w:rsidP="6B852A50">
          <w:pPr>
            <w:pStyle w:val="Encabezado"/>
            <w:jc w:val="center"/>
          </w:pPr>
        </w:p>
      </w:tc>
      <w:tc>
        <w:tcPr>
          <w:tcW w:w="3005" w:type="dxa"/>
        </w:tcPr>
        <w:p w14:paraId="63FBFF69" w14:textId="42B27AF0" w:rsidR="6B852A50" w:rsidRDefault="6B852A50" w:rsidP="6B852A50">
          <w:pPr>
            <w:pStyle w:val="Encabezado"/>
            <w:ind w:right="-115"/>
            <w:jc w:val="right"/>
          </w:pPr>
        </w:p>
      </w:tc>
    </w:tr>
  </w:tbl>
  <w:p w14:paraId="56D76754" w14:textId="7434193E" w:rsidR="6B852A50" w:rsidRDefault="6B852A50" w:rsidP="6B852A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3A3B"/>
    <w:multiLevelType w:val="multilevel"/>
    <w:tmpl w:val="7558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90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F0"/>
    <w:rsid w:val="00023290"/>
    <w:rsid w:val="001412E3"/>
    <w:rsid w:val="001515B1"/>
    <w:rsid w:val="001647B8"/>
    <w:rsid w:val="001A1F42"/>
    <w:rsid w:val="001F3AB3"/>
    <w:rsid w:val="00202E95"/>
    <w:rsid w:val="00223616"/>
    <w:rsid w:val="002A241B"/>
    <w:rsid w:val="002A30AA"/>
    <w:rsid w:val="002B5351"/>
    <w:rsid w:val="002D1C87"/>
    <w:rsid w:val="00345B66"/>
    <w:rsid w:val="00382D92"/>
    <w:rsid w:val="003873C8"/>
    <w:rsid w:val="003A1905"/>
    <w:rsid w:val="003B06EB"/>
    <w:rsid w:val="003F57D4"/>
    <w:rsid w:val="0040499A"/>
    <w:rsid w:val="00413C11"/>
    <w:rsid w:val="00414FE7"/>
    <w:rsid w:val="00482780"/>
    <w:rsid w:val="004A46D9"/>
    <w:rsid w:val="004B36AC"/>
    <w:rsid w:val="004C4C0B"/>
    <w:rsid w:val="004D6852"/>
    <w:rsid w:val="004E5F88"/>
    <w:rsid w:val="00513F40"/>
    <w:rsid w:val="005220DF"/>
    <w:rsid w:val="0056025F"/>
    <w:rsid w:val="005A178E"/>
    <w:rsid w:val="005A527C"/>
    <w:rsid w:val="005B7F73"/>
    <w:rsid w:val="005D1341"/>
    <w:rsid w:val="005D7981"/>
    <w:rsid w:val="005E0E86"/>
    <w:rsid w:val="005E2C7D"/>
    <w:rsid w:val="005F5C5E"/>
    <w:rsid w:val="0064736C"/>
    <w:rsid w:val="00693959"/>
    <w:rsid w:val="00693E6C"/>
    <w:rsid w:val="006A2CC1"/>
    <w:rsid w:val="006B519F"/>
    <w:rsid w:val="006D056C"/>
    <w:rsid w:val="006E62B0"/>
    <w:rsid w:val="0072117F"/>
    <w:rsid w:val="00732CD8"/>
    <w:rsid w:val="0073452A"/>
    <w:rsid w:val="007476F3"/>
    <w:rsid w:val="00782B86"/>
    <w:rsid w:val="00801CCC"/>
    <w:rsid w:val="00811397"/>
    <w:rsid w:val="008646AB"/>
    <w:rsid w:val="008B2913"/>
    <w:rsid w:val="008B600A"/>
    <w:rsid w:val="008B7B29"/>
    <w:rsid w:val="008C74C3"/>
    <w:rsid w:val="008D3F10"/>
    <w:rsid w:val="008E105C"/>
    <w:rsid w:val="0090667B"/>
    <w:rsid w:val="00915893"/>
    <w:rsid w:val="009309F0"/>
    <w:rsid w:val="009335D9"/>
    <w:rsid w:val="0094245F"/>
    <w:rsid w:val="00967EEB"/>
    <w:rsid w:val="009759A3"/>
    <w:rsid w:val="009874E8"/>
    <w:rsid w:val="009B4D0B"/>
    <w:rsid w:val="009B6A64"/>
    <w:rsid w:val="009D3106"/>
    <w:rsid w:val="00A26302"/>
    <w:rsid w:val="00A73C48"/>
    <w:rsid w:val="00A76F89"/>
    <w:rsid w:val="00AB40D5"/>
    <w:rsid w:val="00AB6D87"/>
    <w:rsid w:val="00AB6E34"/>
    <w:rsid w:val="00B03E11"/>
    <w:rsid w:val="00B065A9"/>
    <w:rsid w:val="00B20C92"/>
    <w:rsid w:val="00B32ED7"/>
    <w:rsid w:val="00B459F6"/>
    <w:rsid w:val="00B7347C"/>
    <w:rsid w:val="00B87C2E"/>
    <w:rsid w:val="00B940F8"/>
    <w:rsid w:val="00BB4A54"/>
    <w:rsid w:val="00BE1CB3"/>
    <w:rsid w:val="00C02FC8"/>
    <w:rsid w:val="00C42589"/>
    <w:rsid w:val="00C44C37"/>
    <w:rsid w:val="00C87E8F"/>
    <w:rsid w:val="00CB08C5"/>
    <w:rsid w:val="00CC21C5"/>
    <w:rsid w:val="00CC2D76"/>
    <w:rsid w:val="00D31C43"/>
    <w:rsid w:val="00D329B8"/>
    <w:rsid w:val="00D548C4"/>
    <w:rsid w:val="00DC260D"/>
    <w:rsid w:val="00E07802"/>
    <w:rsid w:val="00E500C7"/>
    <w:rsid w:val="00EA5EB7"/>
    <w:rsid w:val="00EB5ADD"/>
    <w:rsid w:val="00EB603C"/>
    <w:rsid w:val="00EC3A4D"/>
    <w:rsid w:val="00F05A81"/>
    <w:rsid w:val="00FC5DBB"/>
    <w:rsid w:val="00FD2607"/>
    <w:rsid w:val="00FD3FEA"/>
    <w:rsid w:val="00FD6314"/>
    <w:rsid w:val="01456D75"/>
    <w:rsid w:val="097CE50A"/>
    <w:rsid w:val="0BAA5E16"/>
    <w:rsid w:val="0D098F42"/>
    <w:rsid w:val="1291023F"/>
    <w:rsid w:val="2106FD50"/>
    <w:rsid w:val="2B69DAEA"/>
    <w:rsid w:val="3A7846E5"/>
    <w:rsid w:val="3D27F2CD"/>
    <w:rsid w:val="3DC3FBEA"/>
    <w:rsid w:val="3E0F975D"/>
    <w:rsid w:val="3F733FF5"/>
    <w:rsid w:val="4038FE69"/>
    <w:rsid w:val="4148E4D2"/>
    <w:rsid w:val="56CB99D7"/>
    <w:rsid w:val="59CD2ED7"/>
    <w:rsid w:val="5B8F915F"/>
    <w:rsid w:val="6935DFE7"/>
    <w:rsid w:val="695209BD"/>
    <w:rsid w:val="6B852A50"/>
    <w:rsid w:val="6C931C6D"/>
    <w:rsid w:val="6F11AC87"/>
    <w:rsid w:val="7473C05C"/>
    <w:rsid w:val="7B3521D2"/>
    <w:rsid w:val="7EEBA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162D"/>
  <w15:chartTrackingRefBased/>
  <w15:docId w15:val="{7CFE67D7-3E85-4948-A0C9-B5C5127D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309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Textoennegrita">
    <w:name w:val="Strong"/>
    <w:basedOn w:val="Fuentedeprrafopredeter"/>
    <w:uiPriority w:val="22"/>
    <w:qFormat/>
    <w:rsid w:val="009309F0"/>
    <w:rPr>
      <w:b/>
      <w:bCs/>
    </w:rPr>
  </w:style>
  <w:style w:type="character" w:customStyle="1" w:styleId="italic">
    <w:name w:val="italic"/>
    <w:basedOn w:val="Fuentedeprrafopredeter"/>
    <w:rsid w:val="009309F0"/>
  </w:style>
  <w:style w:type="paragraph" w:styleId="Sinespaciado">
    <w:name w:val="No Spacing"/>
    <w:uiPriority w:val="1"/>
    <w:qFormat/>
    <w:rsid w:val="004D6852"/>
    <w:pPr>
      <w:spacing w:after="0" w:line="240" w:lineRule="auto"/>
    </w:pPr>
  </w:style>
  <w:style w:type="paragraph" w:styleId="Textonotapie">
    <w:name w:val="footnote text"/>
    <w:basedOn w:val="Normal"/>
    <w:link w:val="TextonotapieCar"/>
    <w:uiPriority w:val="99"/>
    <w:semiHidden/>
    <w:unhideWhenUsed/>
    <w:rsid w:val="008B600A"/>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8B600A"/>
    <w:rPr>
      <w:sz w:val="20"/>
      <w:szCs w:val="20"/>
      <w:lang w:val="en-US"/>
    </w:rPr>
  </w:style>
  <w:style w:type="character" w:styleId="Refdenotaalpie">
    <w:name w:val="footnote reference"/>
    <w:basedOn w:val="Fuentedeprrafopredeter"/>
    <w:uiPriority w:val="99"/>
    <w:semiHidden/>
    <w:unhideWhenUsed/>
    <w:rsid w:val="008B600A"/>
    <w:rPr>
      <w:vertAlign w:val="superscript"/>
    </w:rPr>
  </w:style>
  <w:style w:type="character" w:styleId="Hipervnculo">
    <w:name w:val="Hyperlink"/>
    <w:basedOn w:val="Fuentedeprrafopredeter"/>
    <w:uiPriority w:val="99"/>
    <w:unhideWhenUsed/>
    <w:rsid w:val="008B600A"/>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3647">
      <w:bodyDiv w:val="1"/>
      <w:marLeft w:val="0"/>
      <w:marRight w:val="0"/>
      <w:marTop w:val="0"/>
      <w:marBottom w:val="0"/>
      <w:divBdr>
        <w:top w:val="none" w:sz="0" w:space="0" w:color="auto"/>
        <w:left w:val="none" w:sz="0" w:space="0" w:color="auto"/>
        <w:bottom w:val="none" w:sz="0" w:space="0" w:color="auto"/>
        <w:right w:val="none" w:sz="0" w:space="0" w:color="auto"/>
      </w:divBdr>
    </w:div>
    <w:div w:id="450631482">
      <w:bodyDiv w:val="1"/>
      <w:marLeft w:val="0"/>
      <w:marRight w:val="0"/>
      <w:marTop w:val="0"/>
      <w:marBottom w:val="0"/>
      <w:divBdr>
        <w:top w:val="none" w:sz="0" w:space="0" w:color="auto"/>
        <w:left w:val="none" w:sz="0" w:space="0" w:color="auto"/>
        <w:bottom w:val="none" w:sz="0" w:space="0" w:color="auto"/>
        <w:right w:val="none" w:sz="0" w:space="0" w:color="auto"/>
      </w:divBdr>
    </w:div>
    <w:div w:id="939410769">
      <w:bodyDiv w:val="1"/>
      <w:marLeft w:val="0"/>
      <w:marRight w:val="0"/>
      <w:marTop w:val="0"/>
      <w:marBottom w:val="0"/>
      <w:divBdr>
        <w:top w:val="none" w:sz="0" w:space="0" w:color="auto"/>
        <w:left w:val="none" w:sz="0" w:space="0" w:color="auto"/>
        <w:bottom w:val="none" w:sz="0" w:space="0" w:color="auto"/>
        <w:right w:val="none" w:sz="0" w:space="0" w:color="auto"/>
      </w:divBdr>
      <w:divsChild>
        <w:div w:id="1750038040">
          <w:marLeft w:val="0"/>
          <w:marRight w:val="0"/>
          <w:marTop w:val="0"/>
          <w:marBottom w:val="0"/>
          <w:divBdr>
            <w:top w:val="none" w:sz="0" w:space="0" w:color="auto"/>
            <w:left w:val="none" w:sz="0" w:space="0" w:color="auto"/>
            <w:bottom w:val="none" w:sz="0" w:space="0" w:color="auto"/>
            <w:right w:val="none" w:sz="0" w:space="0" w:color="auto"/>
          </w:divBdr>
          <w:divsChild>
            <w:div w:id="1777288600">
              <w:marLeft w:val="0"/>
              <w:marRight w:val="0"/>
              <w:marTop w:val="0"/>
              <w:marBottom w:val="0"/>
              <w:divBdr>
                <w:top w:val="none" w:sz="0" w:space="0" w:color="auto"/>
                <w:left w:val="none" w:sz="0" w:space="0" w:color="auto"/>
                <w:bottom w:val="none" w:sz="0" w:space="0" w:color="auto"/>
                <w:right w:val="none" w:sz="0" w:space="0" w:color="auto"/>
              </w:divBdr>
              <w:divsChild>
                <w:div w:id="150294536">
                  <w:marLeft w:val="0"/>
                  <w:marRight w:val="0"/>
                  <w:marTop w:val="0"/>
                  <w:marBottom w:val="0"/>
                  <w:divBdr>
                    <w:top w:val="none" w:sz="0" w:space="0" w:color="auto"/>
                    <w:left w:val="none" w:sz="0" w:space="0" w:color="auto"/>
                    <w:bottom w:val="none" w:sz="0" w:space="0" w:color="auto"/>
                    <w:right w:val="none" w:sz="0" w:space="0" w:color="auto"/>
                  </w:divBdr>
                  <w:divsChild>
                    <w:div w:id="636840644">
                      <w:marLeft w:val="0"/>
                      <w:marRight w:val="0"/>
                      <w:marTop w:val="0"/>
                      <w:marBottom w:val="0"/>
                      <w:divBdr>
                        <w:top w:val="none" w:sz="0" w:space="0" w:color="auto"/>
                        <w:left w:val="none" w:sz="0" w:space="0" w:color="auto"/>
                        <w:bottom w:val="none" w:sz="0" w:space="0" w:color="auto"/>
                        <w:right w:val="none" w:sz="0" w:space="0" w:color="auto"/>
                      </w:divBdr>
                      <w:divsChild>
                        <w:div w:id="365255611">
                          <w:marLeft w:val="0"/>
                          <w:marRight w:val="0"/>
                          <w:marTop w:val="0"/>
                          <w:marBottom w:val="0"/>
                          <w:divBdr>
                            <w:top w:val="none" w:sz="0" w:space="0" w:color="auto"/>
                            <w:left w:val="none" w:sz="0" w:space="0" w:color="auto"/>
                            <w:bottom w:val="none" w:sz="0" w:space="0" w:color="auto"/>
                            <w:right w:val="none" w:sz="0" w:space="0" w:color="auto"/>
                          </w:divBdr>
                          <w:divsChild>
                            <w:div w:id="13101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989686">
          <w:marLeft w:val="-120"/>
          <w:marRight w:val="-300"/>
          <w:marTop w:val="0"/>
          <w:marBottom w:val="0"/>
          <w:divBdr>
            <w:top w:val="none" w:sz="0" w:space="0" w:color="auto"/>
            <w:left w:val="none" w:sz="0" w:space="0" w:color="auto"/>
            <w:bottom w:val="none" w:sz="0" w:space="0" w:color="auto"/>
            <w:right w:val="none" w:sz="0" w:space="0" w:color="auto"/>
          </w:divBdr>
          <w:divsChild>
            <w:div w:id="2087606960">
              <w:marLeft w:val="0"/>
              <w:marRight w:val="0"/>
              <w:marTop w:val="0"/>
              <w:marBottom w:val="0"/>
              <w:divBdr>
                <w:top w:val="none" w:sz="0" w:space="0" w:color="auto"/>
                <w:left w:val="none" w:sz="0" w:space="0" w:color="auto"/>
                <w:bottom w:val="none" w:sz="0" w:space="0" w:color="auto"/>
                <w:right w:val="none" w:sz="0" w:space="0" w:color="auto"/>
              </w:divBdr>
              <w:divsChild>
                <w:div w:id="48524040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267273046">
      <w:bodyDiv w:val="1"/>
      <w:marLeft w:val="0"/>
      <w:marRight w:val="0"/>
      <w:marTop w:val="0"/>
      <w:marBottom w:val="0"/>
      <w:divBdr>
        <w:top w:val="none" w:sz="0" w:space="0" w:color="auto"/>
        <w:left w:val="none" w:sz="0" w:space="0" w:color="auto"/>
        <w:bottom w:val="none" w:sz="0" w:space="0" w:color="auto"/>
        <w:right w:val="none" w:sz="0" w:space="0" w:color="auto"/>
      </w:divBdr>
    </w:div>
    <w:div w:id="1969046162">
      <w:bodyDiv w:val="1"/>
      <w:marLeft w:val="0"/>
      <w:marRight w:val="0"/>
      <w:marTop w:val="0"/>
      <w:marBottom w:val="0"/>
      <w:divBdr>
        <w:top w:val="none" w:sz="0" w:space="0" w:color="auto"/>
        <w:left w:val="none" w:sz="0" w:space="0" w:color="auto"/>
        <w:bottom w:val="none" w:sz="0" w:space="0" w:color="auto"/>
        <w:right w:val="none" w:sz="0" w:space="0" w:color="auto"/>
      </w:divBdr>
      <w:divsChild>
        <w:div w:id="571937427">
          <w:marLeft w:val="0"/>
          <w:marRight w:val="0"/>
          <w:marTop w:val="0"/>
          <w:marBottom w:val="0"/>
          <w:divBdr>
            <w:top w:val="none" w:sz="0" w:space="0" w:color="auto"/>
            <w:left w:val="none" w:sz="0" w:space="0" w:color="auto"/>
            <w:bottom w:val="none" w:sz="0" w:space="0" w:color="auto"/>
            <w:right w:val="none" w:sz="0" w:space="0" w:color="auto"/>
          </w:divBdr>
          <w:divsChild>
            <w:div w:id="375467969">
              <w:marLeft w:val="0"/>
              <w:marRight w:val="0"/>
              <w:marTop w:val="0"/>
              <w:marBottom w:val="0"/>
              <w:divBdr>
                <w:top w:val="none" w:sz="0" w:space="0" w:color="auto"/>
                <w:left w:val="none" w:sz="0" w:space="0" w:color="auto"/>
                <w:bottom w:val="none" w:sz="0" w:space="0" w:color="auto"/>
                <w:right w:val="none" w:sz="0" w:space="0" w:color="auto"/>
              </w:divBdr>
              <w:divsChild>
                <w:div w:id="3747110">
                  <w:marLeft w:val="0"/>
                  <w:marRight w:val="0"/>
                  <w:marTop w:val="0"/>
                  <w:marBottom w:val="0"/>
                  <w:divBdr>
                    <w:top w:val="none" w:sz="0" w:space="0" w:color="auto"/>
                    <w:left w:val="none" w:sz="0" w:space="0" w:color="auto"/>
                    <w:bottom w:val="none" w:sz="0" w:space="0" w:color="auto"/>
                    <w:right w:val="none" w:sz="0" w:space="0" w:color="auto"/>
                  </w:divBdr>
                  <w:divsChild>
                    <w:div w:id="652032191">
                      <w:marLeft w:val="0"/>
                      <w:marRight w:val="0"/>
                      <w:marTop w:val="0"/>
                      <w:marBottom w:val="0"/>
                      <w:divBdr>
                        <w:top w:val="none" w:sz="0" w:space="0" w:color="auto"/>
                        <w:left w:val="none" w:sz="0" w:space="0" w:color="auto"/>
                        <w:bottom w:val="none" w:sz="0" w:space="0" w:color="auto"/>
                        <w:right w:val="none" w:sz="0" w:space="0" w:color="auto"/>
                      </w:divBdr>
                      <w:divsChild>
                        <w:div w:id="1298878000">
                          <w:marLeft w:val="0"/>
                          <w:marRight w:val="0"/>
                          <w:marTop w:val="0"/>
                          <w:marBottom w:val="0"/>
                          <w:divBdr>
                            <w:top w:val="none" w:sz="0" w:space="0" w:color="auto"/>
                            <w:left w:val="none" w:sz="0" w:space="0" w:color="auto"/>
                            <w:bottom w:val="none" w:sz="0" w:space="0" w:color="auto"/>
                            <w:right w:val="none" w:sz="0" w:space="0" w:color="auto"/>
                          </w:divBdr>
                          <w:divsChild>
                            <w:div w:id="213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09190">
          <w:marLeft w:val="-120"/>
          <w:marRight w:val="-300"/>
          <w:marTop w:val="0"/>
          <w:marBottom w:val="0"/>
          <w:divBdr>
            <w:top w:val="none" w:sz="0" w:space="0" w:color="auto"/>
            <w:left w:val="none" w:sz="0" w:space="0" w:color="auto"/>
            <w:bottom w:val="none" w:sz="0" w:space="0" w:color="auto"/>
            <w:right w:val="none" w:sz="0" w:space="0" w:color="auto"/>
          </w:divBdr>
          <w:divsChild>
            <w:div w:id="1594047200">
              <w:marLeft w:val="0"/>
              <w:marRight w:val="0"/>
              <w:marTop w:val="0"/>
              <w:marBottom w:val="0"/>
              <w:divBdr>
                <w:top w:val="none" w:sz="0" w:space="0" w:color="auto"/>
                <w:left w:val="none" w:sz="0" w:space="0" w:color="auto"/>
                <w:bottom w:val="none" w:sz="0" w:space="0" w:color="auto"/>
                <w:right w:val="none" w:sz="0" w:space="0" w:color="auto"/>
              </w:divBdr>
              <w:divsChild>
                <w:div w:id="133117653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263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us12.campaign-archive.com/?u=703c8065ef608c88abb2edbba&amp;id=efb5efd9bd" TargetMode="External"/><Relationship Id="rId1" Type="http://schemas.openxmlformats.org/officeDocument/2006/relationships/hyperlink" Target="https://us12.campaign-archive.com/?u=703c8065ef608c88abb2edbba&amp;id=6bd1d92b2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s12.campaign-archive.com/?u=703c8065ef608c88abb2edbba&amp;id=efb5efd9bd" TargetMode="External"/><Relationship Id="rId1" Type="http://schemas.openxmlformats.org/officeDocument/2006/relationships/hyperlink" Target="https://us12.campaign-archive.com/?u=703c8065ef608c88abb2edbba&amp;id=6bd1d92b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1001</Words>
  <Characters>5508</Characters>
  <Application>Microsoft Office Word</Application>
  <DocSecurity>0</DocSecurity>
  <Lines>45</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Teresa Alonso IDC-CDI Secretariat</cp:lastModifiedBy>
  <cp:revision>53</cp:revision>
  <dcterms:created xsi:type="dcterms:W3CDTF">2024-10-29T11:43:00Z</dcterms:created>
  <dcterms:modified xsi:type="dcterms:W3CDTF">2024-11-18T10:55:00Z</dcterms:modified>
</cp:coreProperties>
</file>