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6E80A" w14:textId="6F80EBEC" w:rsidR="13DCDB26" w:rsidRDefault="5A167CD8" w:rsidP="00C53FC9">
      <w:pPr>
        <w:spacing w:before="240" w:after="240"/>
        <w:jc w:val="center"/>
        <w:rPr>
          <w:rStyle w:val="normaltextrun"/>
          <w:rFonts w:ascii="Calibri" w:eastAsia="Calibri" w:hAnsi="Calibri" w:cs="Calibri"/>
          <w:color w:val="000000" w:themeColor="text1"/>
          <w:lang w:val="es-ES"/>
        </w:rPr>
      </w:pPr>
      <w:r w:rsidRPr="45682745">
        <w:rPr>
          <w:rFonts w:ascii="Calibri" w:eastAsia="Calibri" w:hAnsi="Calibri" w:cs="Calibri"/>
          <w:b/>
          <w:bCs/>
          <w:lang w:val="es-ES"/>
        </w:rPr>
        <w:t>Resolución sobre la Situación de la DANA en Valencia</w:t>
      </w:r>
    </w:p>
    <w:p w14:paraId="3E36796A" w14:textId="23CB29D4" w:rsidR="13DCDB26" w:rsidRPr="00753EAC" w:rsidRDefault="5A167CD8" w:rsidP="45682745">
      <w:pPr>
        <w:spacing w:before="240" w:after="240"/>
        <w:jc w:val="both"/>
        <w:rPr>
          <w:lang w:val="es-ES"/>
        </w:rPr>
      </w:pPr>
      <w:r w:rsidRPr="45682745">
        <w:rPr>
          <w:rFonts w:ascii="Calibri" w:eastAsia="Calibri" w:hAnsi="Calibri" w:cs="Calibri"/>
          <w:lang w:val="es-ES"/>
        </w:rPr>
        <w:t>La Internacional Demócrata de Centro (IDC-CDI) expresa su profunda preocupación por la crisis humanitaria y los daños provocados por la DANA (Depresión Aislada en Niveles Altos) en Valencia. Este fenómeno, que azotó la región mediterránea el 29 de octubre de 2024, ha dejado un saldo trágico de más de doscient</w:t>
      </w:r>
      <w:r w:rsidR="00753EAC">
        <w:rPr>
          <w:rFonts w:ascii="Calibri" w:eastAsia="Calibri" w:hAnsi="Calibri" w:cs="Calibri"/>
          <w:lang w:val="es-ES"/>
        </w:rPr>
        <w:t xml:space="preserve">as muertes </w:t>
      </w:r>
      <w:r w:rsidRPr="45682745">
        <w:rPr>
          <w:rFonts w:ascii="Calibri" w:eastAsia="Calibri" w:hAnsi="Calibri" w:cs="Calibri"/>
          <w:lang w:val="es-ES"/>
        </w:rPr>
        <w:t>y decenas de personas desaparecidas.</w:t>
      </w:r>
    </w:p>
    <w:p w14:paraId="46840BD0" w14:textId="079C9B19" w:rsidR="00753EAC" w:rsidRDefault="00116731" w:rsidP="45682745">
      <w:pPr>
        <w:spacing w:before="240" w:after="240"/>
        <w:jc w:val="both"/>
        <w:rPr>
          <w:rFonts w:ascii="Calibri" w:eastAsia="Calibri" w:hAnsi="Calibri" w:cs="Calibri"/>
          <w:lang w:val="es-ES"/>
        </w:rPr>
      </w:pPr>
      <w:r>
        <w:rPr>
          <w:rFonts w:ascii="Calibri" w:eastAsia="Calibri" w:hAnsi="Calibri" w:cs="Calibri"/>
          <w:lang w:val="es-ES"/>
        </w:rPr>
        <w:t>Una</w:t>
      </w:r>
      <w:r w:rsidR="5A167CD8" w:rsidRPr="45682745">
        <w:rPr>
          <w:rFonts w:ascii="Calibri" w:eastAsia="Calibri" w:hAnsi="Calibri" w:cs="Calibri"/>
          <w:lang w:val="es-ES"/>
        </w:rPr>
        <w:t xml:space="preserve"> catástrofe, sin precedentes en las últimas décadas,</w:t>
      </w:r>
      <w:r>
        <w:rPr>
          <w:rFonts w:ascii="Calibri" w:eastAsia="Calibri" w:hAnsi="Calibri" w:cs="Calibri"/>
          <w:lang w:val="es-ES"/>
        </w:rPr>
        <w:t xml:space="preserve"> que</w:t>
      </w:r>
      <w:r w:rsidR="5A167CD8" w:rsidRPr="45682745">
        <w:rPr>
          <w:rFonts w:ascii="Calibri" w:eastAsia="Calibri" w:hAnsi="Calibri" w:cs="Calibri"/>
          <w:lang w:val="es-ES"/>
        </w:rPr>
        <w:t xml:space="preserve"> ha devastado varias localidades en la Comunidad Valenciana, </w:t>
      </w:r>
      <w:r>
        <w:rPr>
          <w:rFonts w:ascii="Calibri" w:eastAsia="Calibri" w:hAnsi="Calibri" w:cs="Calibri"/>
          <w:lang w:val="es-ES"/>
        </w:rPr>
        <w:t>entre las que se incluyen</w:t>
      </w:r>
      <w:r w:rsidR="5A167CD8" w:rsidRPr="45682745">
        <w:rPr>
          <w:rFonts w:ascii="Calibri" w:eastAsia="Calibri" w:hAnsi="Calibri" w:cs="Calibri"/>
          <w:lang w:val="es-ES"/>
        </w:rPr>
        <w:t xml:space="preserve"> Aldaia, Alfafar, Benetússer, Catarroja, Chiva, </w:t>
      </w:r>
      <w:proofErr w:type="spellStart"/>
      <w:r w:rsidR="5A167CD8" w:rsidRPr="45682745">
        <w:rPr>
          <w:rFonts w:ascii="Calibri" w:eastAsia="Calibri" w:hAnsi="Calibri" w:cs="Calibri"/>
          <w:lang w:val="es-ES"/>
        </w:rPr>
        <w:t>Letur</w:t>
      </w:r>
      <w:proofErr w:type="spellEnd"/>
      <w:r w:rsidR="5A167CD8" w:rsidRPr="45682745">
        <w:rPr>
          <w:rFonts w:ascii="Calibri" w:eastAsia="Calibri" w:hAnsi="Calibri" w:cs="Calibri"/>
          <w:lang w:val="es-ES"/>
        </w:rPr>
        <w:t>, Massanassa, Paiporta, Picanya, Sedaví, Silla y Utiel.</w:t>
      </w:r>
      <w:r w:rsidR="00753EAC">
        <w:rPr>
          <w:rFonts w:ascii="Calibri" w:eastAsia="Calibri" w:hAnsi="Calibri" w:cs="Calibri"/>
          <w:lang w:val="es-ES"/>
        </w:rPr>
        <w:t xml:space="preserve"> </w:t>
      </w:r>
      <w:r w:rsidR="5A167CD8" w:rsidRPr="45682745">
        <w:rPr>
          <w:rFonts w:ascii="Calibri" w:eastAsia="Calibri" w:hAnsi="Calibri" w:cs="Calibri"/>
          <w:lang w:val="es-ES"/>
        </w:rPr>
        <w:t xml:space="preserve">Además de </w:t>
      </w:r>
      <w:r w:rsidR="00FB72E5">
        <w:rPr>
          <w:rFonts w:ascii="Calibri" w:eastAsia="Calibri" w:hAnsi="Calibri" w:cs="Calibri"/>
          <w:lang w:val="es-ES"/>
        </w:rPr>
        <w:t xml:space="preserve">en </w:t>
      </w:r>
      <w:r w:rsidR="5A167CD8" w:rsidRPr="45682745">
        <w:rPr>
          <w:rFonts w:ascii="Calibri" w:eastAsia="Calibri" w:hAnsi="Calibri" w:cs="Calibri"/>
          <w:lang w:val="es-ES"/>
        </w:rPr>
        <w:t xml:space="preserve">Valencia, la DANA ha causado estragos en comunidades cercanas como Cataluña, Murcia y Andalucía, afectando gravemente a ciudades como Málaga, Cádiz y Almería, </w:t>
      </w:r>
      <w:r>
        <w:rPr>
          <w:rFonts w:ascii="Calibri" w:eastAsia="Calibri" w:hAnsi="Calibri" w:cs="Calibri"/>
          <w:lang w:val="es-ES"/>
        </w:rPr>
        <w:t>entre otras.</w:t>
      </w:r>
    </w:p>
    <w:p w14:paraId="0F0BB2F8" w14:textId="3A1E6A6A" w:rsidR="00753EAC" w:rsidRDefault="00753EAC" w:rsidP="45682745">
      <w:pPr>
        <w:spacing w:before="240" w:after="240"/>
        <w:jc w:val="both"/>
        <w:rPr>
          <w:rFonts w:ascii="Calibri" w:eastAsia="Calibri" w:hAnsi="Calibri" w:cs="Calibri"/>
          <w:lang w:val="es-ES"/>
        </w:rPr>
      </w:pPr>
      <w:r w:rsidRPr="45682745">
        <w:rPr>
          <w:rFonts w:ascii="Calibri" w:eastAsia="Calibri" w:hAnsi="Calibri" w:cs="Calibri"/>
          <w:lang w:val="es-ES"/>
        </w:rPr>
        <w:t xml:space="preserve">Las lluvias torrenciales han </w:t>
      </w:r>
      <w:r w:rsidR="00FB72E5">
        <w:rPr>
          <w:rFonts w:ascii="Calibri" w:eastAsia="Calibri" w:hAnsi="Calibri" w:cs="Calibri"/>
          <w:lang w:val="es-ES"/>
        </w:rPr>
        <w:t xml:space="preserve">producido el desborde de </w:t>
      </w:r>
      <w:r w:rsidRPr="45682745">
        <w:rPr>
          <w:rFonts w:ascii="Calibri" w:eastAsia="Calibri" w:hAnsi="Calibri" w:cs="Calibri"/>
          <w:lang w:val="es-ES"/>
        </w:rPr>
        <w:t xml:space="preserve">ríos, </w:t>
      </w:r>
      <w:r>
        <w:rPr>
          <w:rFonts w:ascii="Calibri" w:eastAsia="Calibri" w:hAnsi="Calibri" w:cs="Calibri"/>
          <w:lang w:val="es-ES"/>
        </w:rPr>
        <w:t xml:space="preserve">dejado sin agua potable y electricidad a varias localidades, </w:t>
      </w:r>
      <w:r w:rsidRPr="45682745">
        <w:rPr>
          <w:rFonts w:ascii="Calibri" w:eastAsia="Calibri" w:hAnsi="Calibri" w:cs="Calibri"/>
          <w:lang w:val="es-ES"/>
        </w:rPr>
        <w:t>inundado carreteras y destru</w:t>
      </w:r>
      <w:r w:rsidR="00FB72E5">
        <w:rPr>
          <w:rFonts w:ascii="Calibri" w:eastAsia="Calibri" w:hAnsi="Calibri" w:cs="Calibri"/>
          <w:lang w:val="es-ES"/>
        </w:rPr>
        <w:t>yendo</w:t>
      </w:r>
      <w:r w:rsidRPr="45682745">
        <w:rPr>
          <w:rFonts w:ascii="Calibri" w:eastAsia="Calibri" w:hAnsi="Calibri" w:cs="Calibri"/>
          <w:lang w:val="es-ES"/>
        </w:rPr>
        <w:t xml:space="preserve"> los hogares de numerosas familias </w:t>
      </w:r>
      <w:r w:rsidRPr="00753EAC">
        <w:rPr>
          <w:rFonts w:ascii="Calibri" w:eastAsia="Calibri" w:hAnsi="Calibri" w:cs="Calibri"/>
          <w:lang w:val="es-ES"/>
        </w:rPr>
        <w:t>quienes literalmente, “lo han perdido todo”, como así lo expresaban a Su Majestad el Rey Felipe VI durante su visita a Paiporta</w:t>
      </w:r>
      <w:r w:rsidRPr="45682745">
        <w:rPr>
          <w:rFonts w:ascii="Calibri" w:eastAsia="Calibri" w:hAnsi="Calibri" w:cs="Calibri"/>
          <w:lang w:val="es-ES"/>
        </w:rPr>
        <w:t xml:space="preserve"> el 3 de noviembre, quien escuchó de primera mano el testimonio de los afectados.</w:t>
      </w:r>
    </w:p>
    <w:p w14:paraId="2FC3CC5E" w14:textId="61C95963" w:rsidR="00C53FC9" w:rsidRDefault="00C53FC9" w:rsidP="45682745">
      <w:pPr>
        <w:spacing w:before="240" w:after="240"/>
        <w:jc w:val="both"/>
        <w:rPr>
          <w:rFonts w:ascii="Calibri" w:eastAsia="Calibri" w:hAnsi="Calibri" w:cs="Calibri"/>
          <w:lang w:val="es-ES"/>
        </w:rPr>
      </w:pPr>
      <w:proofErr w:type="gramStart"/>
      <w:r>
        <w:rPr>
          <w:rFonts w:ascii="Calibri" w:eastAsia="Calibri" w:hAnsi="Calibri" w:cs="Calibri"/>
          <w:lang w:val="es-ES"/>
        </w:rPr>
        <w:t>Destacar</w:t>
      </w:r>
      <w:proofErr w:type="gramEnd"/>
      <w:r>
        <w:rPr>
          <w:rFonts w:ascii="Calibri" w:eastAsia="Calibri" w:hAnsi="Calibri" w:cs="Calibri"/>
          <w:lang w:val="es-ES"/>
        </w:rPr>
        <w:t xml:space="preserve"> </w:t>
      </w:r>
      <w:r w:rsidRPr="00C73CC4">
        <w:rPr>
          <w:rFonts w:ascii="Calibri" w:eastAsia="Calibri" w:hAnsi="Calibri" w:cs="Calibri"/>
          <w:lang w:val="es-ES"/>
        </w:rPr>
        <w:t>la labor incansable de los equipos de rescate, la UME, las Fuerzas Armadas, Policía Local, Guardia Civil, Bomberos, Guardia Real</w:t>
      </w:r>
      <w:r>
        <w:rPr>
          <w:rFonts w:ascii="Calibri" w:eastAsia="Calibri" w:hAnsi="Calibri" w:cs="Calibri"/>
          <w:lang w:val="es-ES"/>
        </w:rPr>
        <w:t xml:space="preserve"> y de </w:t>
      </w:r>
      <w:r w:rsidRPr="00C73CC4">
        <w:rPr>
          <w:rFonts w:ascii="Calibri" w:eastAsia="Calibri" w:hAnsi="Calibri" w:cs="Calibri"/>
          <w:lang w:val="es-ES"/>
        </w:rPr>
        <w:t>los cientos de voluntarios que han estado en primera línea, entregando materiales, alimentos y apoyo a los afectados en la zona cero.</w:t>
      </w:r>
    </w:p>
    <w:p w14:paraId="0E666C62" w14:textId="0563B557" w:rsidR="13DCDB26" w:rsidRPr="00753EAC" w:rsidRDefault="5A167CD8" w:rsidP="45682745">
      <w:pPr>
        <w:spacing w:before="240" w:after="240"/>
        <w:jc w:val="both"/>
        <w:rPr>
          <w:lang w:val="es-ES"/>
        </w:rPr>
      </w:pPr>
      <w:r w:rsidRPr="45682745">
        <w:rPr>
          <w:rFonts w:ascii="Calibri" w:eastAsia="Calibri" w:hAnsi="Calibri" w:cs="Calibri"/>
          <w:b/>
          <w:bCs/>
          <w:lang w:val="es-ES"/>
        </w:rPr>
        <w:t>Por todo lo anterior, la IDC-CDI:</w:t>
      </w:r>
    </w:p>
    <w:p w14:paraId="7A5DDC92" w14:textId="55A6E9C6" w:rsidR="13DCDB26" w:rsidRDefault="5A167CD8" w:rsidP="45682745">
      <w:pPr>
        <w:pStyle w:val="Prrafodelista"/>
        <w:numPr>
          <w:ilvl w:val="0"/>
          <w:numId w:val="1"/>
        </w:numPr>
        <w:spacing w:after="0"/>
        <w:jc w:val="both"/>
        <w:rPr>
          <w:rFonts w:ascii="Calibri" w:eastAsia="Calibri" w:hAnsi="Calibri" w:cs="Calibri"/>
          <w:lang w:val="es-ES"/>
        </w:rPr>
      </w:pPr>
      <w:r w:rsidRPr="45682745">
        <w:rPr>
          <w:rFonts w:ascii="Calibri" w:eastAsia="Calibri" w:hAnsi="Calibri" w:cs="Calibri"/>
          <w:lang w:val="es-ES"/>
        </w:rPr>
        <w:t xml:space="preserve">Expresa su solidaridad con las víctimas de esta catástrofe y </w:t>
      </w:r>
      <w:r w:rsidR="00E8155D">
        <w:rPr>
          <w:rFonts w:ascii="Calibri" w:eastAsia="Calibri" w:hAnsi="Calibri" w:cs="Calibri"/>
          <w:lang w:val="es-ES"/>
        </w:rPr>
        <w:t>hace un llamado</w:t>
      </w:r>
      <w:r w:rsidRPr="45682745">
        <w:rPr>
          <w:rFonts w:ascii="Calibri" w:eastAsia="Calibri" w:hAnsi="Calibri" w:cs="Calibri"/>
          <w:lang w:val="es-ES"/>
        </w:rPr>
        <w:t xml:space="preserve"> </w:t>
      </w:r>
      <w:r w:rsidR="0EC799F7" w:rsidRPr="45682745">
        <w:rPr>
          <w:rFonts w:ascii="Calibri" w:eastAsia="Calibri" w:hAnsi="Calibri" w:cs="Calibri"/>
          <w:lang w:val="es-ES"/>
        </w:rPr>
        <w:t xml:space="preserve">a la solidaridad </w:t>
      </w:r>
      <w:r w:rsidR="0087051C">
        <w:rPr>
          <w:rFonts w:ascii="Calibri" w:eastAsia="Calibri" w:hAnsi="Calibri" w:cs="Calibri"/>
          <w:lang w:val="es-ES"/>
        </w:rPr>
        <w:t xml:space="preserve">de la </w:t>
      </w:r>
      <w:r w:rsidR="0EC799F7" w:rsidRPr="45682745">
        <w:rPr>
          <w:rFonts w:ascii="Calibri" w:eastAsia="Calibri" w:hAnsi="Calibri" w:cs="Calibri"/>
          <w:lang w:val="es-ES"/>
        </w:rPr>
        <w:t>Comunidad Internacional</w:t>
      </w:r>
      <w:r w:rsidR="00E8155D">
        <w:rPr>
          <w:rFonts w:ascii="Calibri" w:eastAsia="Calibri" w:hAnsi="Calibri" w:cs="Calibri"/>
          <w:lang w:val="es-ES"/>
        </w:rPr>
        <w:t>, reconociendo el apoyo ya brindado por la Unión Europea a las víctimas.</w:t>
      </w:r>
    </w:p>
    <w:p w14:paraId="0DFA691B" w14:textId="563967DA" w:rsidR="13DCDB26" w:rsidRDefault="5A167CD8" w:rsidP="08963BB9">
      <w:pPr>
        <w:pStyle w:val="Prrafodelista"/>
        <w:numPr>
          <w:ilvl w:val="0"/>
          <w:numId w:val="1"/>
        </w:numPr>
        <w:spacing w:after="0"/>
        <w:jc w:val="both"/>
        <w:rPr>
          <w:rFonts w:ascii="Calibri" w:eastAsia="Calibri" w:hAnsi="Calibri" w:cs="Calibri"/>
          <w:lang w:val="es-ES"/>
        </w:rPr>
      </w:pPr>
      <w:r w:rsidRPr="08963BB9">
        <w:rPr>
          <w:rFonts w:ascii="Calibri" w:eastAsia="Calibri" w:hAnsi="Calibri" w:cs="Calibri"/>
          <w:lang w:val="es-ES"/>
        </w:rPr>
        <w:t>Se compromete</w:t>
      </w:r>
      <w:r w:rsidR="74594E00" w:rsidRPr="08963BB9">
        <w:rPr>
          <w:rFonts w:ascii="Calibri" w:eastAsia="Calibri" w:hAnsi="Calibri" w:cs="Calibri"/>
          <w:lang w:val="es-ES"/>
        </w:rPr>
        <w:t xml:space="preserve"> a movilizar todos </w:t>
      </w:r>
      <w:r w:rsidR="26B1E60A" w:rsidRPr="08963BB9">
        <w:rPr>
          <w:rFonts w:ascii="Calibri" w:eastAsia="Calibri" w:hAnsi="Calibri" w:cs="Calibri"/>
          <w:lang w:val="es-ES"/>
        </w:rPr>
        <w:t>los</w:t>
      </w:r>
      <w:r w:rsidR="74594E00" w:rsidRPr="08963BB9">
        <w:rPr>
          <w:rFonts w:ascii="Calibri" w:eastAsia="Calibri" w:hAnsi="Calibri" w:cs="Calibri"/>
          <w:lang w:val="es-ES"/>
        </w:rPr>
        <w:t xml:space="preserve"> </w:t>
      </w:r>
      <w:r w:rsidR="1B2753F6" w:rsidRPr="08963BB9">
        <w:rPr>
          <w:rFonts w:ascii="Calibri" w:eastAsia="Calibri" w:hAnsi="Calibri" w:cs="Calibri"/>
          <w:lang w:val="es-ES"/>
        </w:rPr>
        <w:t>esfuerzos necesarios</w:t>
      </w:r>
      <w:r w:rsidR="74594E00" w:rsidRPr="08963BB9">
        <w:rPr>
          <w:rFonts w:ascii="Calibri" w:eastAsia="Calibri" w:hAnsi="Calibri" w:cs="Calibri"/>
          <w:lang w:val="es-ES"/>
        </w:rPr>
        <w:t xml:space="preserve"> </w:t>
      </w:r>
      <w:r w:rsidR="178C593B" w:rsidRPr="08963BB9">
        <w:rPr>
          <w:rFonts w:ascii="Calibri" w:eastAsia="Calibri" w:hAnsi="Calibri" w:cs="Calibri"/>
          <w:lang w:val="es-ES"/>
        </w:rPr>
        <w:t>para</w:t>
      </w:r>
      <w:r w:rsidR="74594E00" w:rsidRPr="08963BB9">
        <w:rPr>
          <w:rFonts w:ascii="Calibri" w:eastAsia="Calibri" w:hAnsi="Calibri" w:cs="Calibri"/>
          <w:lang w:val="es-ES"/>
        </w:rPr>
        <w:t xml:space="preserve"> contribuir a una pronta reconstrucción las zonas afectadas.</w:t>
      </w:r>
    </w:p>
    <w:p w14:paraId="5AD5E98F" w14:textId="6EEAF3F8" w:rsidR="13DCDB26" w:rsidRDefault="5A167CD8" w:rsidP="45682745">
      <w:pPr>
        <w:pStyle w:val="Prrafodelista"/>
        <w:numPr>
          <w:ilvl w:val="0"/>
          <w:numId w:val="1"/>
        </w:numPr>
        <w:spacing w:after="0"/>
        <w:jc w:val="both"/>
        <w:rPr>
          <w:rFonts w:ascii="Calibri" w:eastAsia="Calibri" w:hAnsi="Calibri" w:cs="Calibri"/>
          <w:lang w:val="es-ES"/>
        </w:rPr>
      </w:pPr>
      <w:r w:rsidRPr="45682745">
        <w:rPr>
          <w:rFonts w:ascii="Calibri" w:eastAsia="Calibri" w:hAnsi="Calibri" w:cs="Calibri"/>
          <w:lang w:val="es-ES"/>
        </w:rPr>
        <w:t>Solicita la implementación de medidas preventivas, así como una asistencia rápida y coordinada para las víctimas de esta y futuras catástrofes naturales.</w:t>
      </w:r>
    </w:p>
    <w:p w14:paraId="27E977A5" w14:textId="2ABA10C1" w:rsidR="00116731" w:rsidRDefault="5A167CD8" w:rsidP="00116731">
      <w:pPr>
        <w:pStyle w:val="Prrafodelista"/>
        <w:numPr>
          <w:ilvl w:val="0"/>
          <w:numId w:val="1"/>
        </w:numPr>
        <w:spacing w:after="0"/>
        <w:jc w:val="both"/>
        <w:rPr>
          <w:rFonts w:ascii="Calibri" w:eastAsia="Calibri" w:hAnsi="Calibri" w:cs="Calibri"/>
          <w:lang w:val="es-ES"/>
        </w:rPr>
      </w:pPr>
      <w:r w:rsidRPr="08963BB9">
        <w:rPr>
          <w:rFonts w:ascii="Calibri" w:eastAsia="Calibri" w:hAnsi="Calibri" w:cs="Calibri"/>
          <w:lang w:val="es-ES"/>
        </w:rPr>
        <w:t>Insta a mejorar los sistemas de alerta temprana ante emergencias, para garantizar que las advertencias lleguen oportunamente y permitan una respuesta eficaz.</w:t>
      </w:r>
    </w:p>
    <w:p w14:paraId="79C3E24C" w14:textId="6DDDCDDF" w:rsidR="00753EAC" w:rsidRPr="00C53FC9" w:rsidRDefault="00FB72E5" w:rsidP="00C53FC9">
      <w:pPr>
        <w:pStyle w:val="Prrafodelista"/>
        <w:numPr>
          <w:ilvl w:val="0"/>
          <w:numId w:val="1"/>
        </w:numPr>
        <w:spacing w:before="240" w:after="240"/>
        <w:jc w:val="both"/>
        <w:rPr>
          <w:lang w:val="es-ES"/>
        </w:rPr>
      </w:pPr>
      <w:r>
        <w:rPr>
          <w:rFonts w:ascii="Calibri" w:eastAsia="Calibri" w:hAnsi="Calibri" w:cs="Calibri"/>
          <w:lang w:val="es-ES"/>
        </w:rPr>
        <w:t>Resalta</w:t>
      </w:r>
      <w:r w:rsidR="00C53FC9">
        <w:rPr>
          <w:rFonts w:ascii="Calibri" w:eastAsia="Calibri" w:hAnsi="Calibri" w:cs="Calibri"/>
          <w:lang w:val="es-ES"/>
        </w:rPr>
        <w:t xml:space="preserve"> la solidaridad y labor ejemplarizante de la ciudadanía </w:t>
      </w:r>
      <w:r w:rsidR="00116731" w:rsidRPr="00C53FC9">
        <w:rPr>
          <w:rFonts w:ascii="Calibri" w:eastAsia="Calibri" w:hAnsi="Calibri" w:cs="Calibri"/>
          <w:lang w:val="es-ES"/>
        </w:rPr>
        <w:t xml:space="preserve">ante </w:t>
      </w:r>
      <w:r w:rsidR="00C73CC4" w:rsidRPr="00C53FC9">
        <w:rPr>
          <w:rFonts w:ascii="Calibri" w:eastAsia="Calibri" w:hAnsi="Calibri" w:cs="Calibri"/>
          <w:lang w:val="es-ES"/>
        </w:rPr>
        <w:t>esta tragedia.</w:t>
      </w:r>
      <w:r w:rsidR="00C53FC9" w:rsidRPr="00C53FC9">
        <w:rPr>
          <w:rFonts w:ascii="Calibri" w:eastAsia="Calibri" w:hAnsi="Calibri" w:cs="Calibri"/>
          <w:lang w:val="es-ES"/>
        </w:rPr>
        <w:t xml:space="preserve"> </w:t>
      </w:r>
    </w:p>
    <w:p w14:paraId="7CB91E0F" w14:textId="4BD7CFA4" w:rsidR="13DCDB26" w:rsidRPr="00753EAC" w:rsidRDefault="5A167CD8" w:rsidP="00753EAC">
      <w:pPr>
        <w:spacing w:after="0"/>
        <w:jc w:val="right"/>
        <w:rPr>
          <w:rFonts w:ascii="Calibri" w:eastAsia="Calibri" w:hAnsi="Calibri" w:cs="Calibri"/>
          <w:lang w:val="es-ES"/>
        </w:rPr>
      </w:pPr>
      <w:r w:rsidRPr="00753EAC">
        <w:rPr>
          <w:rFonts w:ascii="Calibri" w:eastAsia="Calibri" w:hAnsi="Calibri" w:cs="Calibri"/>
          <w:lang w:val="es-ES"/>
        </w:rPr>
        <w:t xml:space="preserve">Comité Ejecutivo – </w:t>
      </w:r>
      <w:proofErr w:type="spellStart"/>
      <w:r w:rsidRPr="00753EAC">
        <w:rPr>
          <w:rFonts w:ascii="Calibri" w:eastAsia="Calibri" w:hAnsi="Calibri" w:cs="Calibri"/>
          <w:lang w:val="es-ES"/>
        </w:rPr>
        <w:t>Siem</w:t>
      </w:r>
      <w:proofErr w:type="spellEnd"/>
      <w:r w:rsidRPr="00753EAC">
        <w:rPr>
          <w:rFonts w:ascii="Calibri" w:eastAsia="Calibri" w:hAnsi="Calibri" w:cs="Calibri"/>
          <w:lang w:val="es-ES"/>
        </w:rPr>
        <w:t xml:space="preserve"> </w:t>
      </w:r>
      <w:proofErr w:type="spellStart"/>
      <w:r w:rsidRPr="00753EAC">
        <w:rPr>
          <w:rFonts w:ascii="Calibri" w:eastAsia="Calibri" w:hAnsi="Calibri" w:cs="Calibri"/>
          <w:lang w:val="es-ES"/>
        </w:rPr>
        <w:t>Reap</w:t>
      </w:r>
      <w:proofErr w:type="spellEnd"/>
      <w:r w:rsidR="44C6BF7E" w:rsidRPr="00753EAC">
        <w:rPr>
          <w:rFonts w:ascii="Calibri" w:eastAsia="Calibri" w:hAnsi="Calibri" w:cs="Calibri"/>
          <w:lang w:val="es-ES"/>
        </w:rPr>
        <w:t xml:space="preserve"> 18.11.24</w:t>
      </w:r>
    </w:p>
    <w:sectPr w:rsidR="13DCDB26" w:rsidRPr="00753E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E9C54" w14:textId="77777777" w:rsidR="00700014" w:rsidRDefault="00700014">
      <w:pPr>
        <w:spacing w:after="0" w:line="240" w:lineRule="auto"/>
      </w:pPr>
      <w:r>
        <w:separator/>
      </w:r>
    </w:p>
  </w:endnote>
  <w:endnote w:type="continuationSeparator" w:id="0">
    <w:p w14:paraId="70FD8F15" w14:textId="77777777" w:rsidR="00700014" w:rsidRDefault="00700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7312ED6" w14:paraId="0720C218" w14:textId="77777777" w:rsidTr="27312ED6">
      <w:trPr>
        <w:trHeight w:val="300"/>
      </w:trPr>
      <w:tc>
        <w:tcPr>
          <w:tcW w:w="3120" w:type="dxa"/>
        </w:tcPr>
        <w:p w14:paraId="0DCF6916" w14:textId="663C56D9" w:rsidR="27312ED6" w:rsidRDefault="27312ED6" w:rsidP="27312ED6">
          <w:pPr>
            <w:pStyle w:val="Encabezado"/>
            <w:ind w:left="-115"/>
          </w:pPr>
        </w:p>
      </w:tc>
      <w:tc>
        <w:tcPr>
          <w:tcW w:w="3120" w:type="dxa"/>
        </w:tcPr>
        <w:p w14:paraId="2D3725E1" w14:textId="0F99BE34" w:rsidR="27312ED6" w:rsidRDefault="27312ED6" w:rsidP="27312ED6">
          <w:pPr>
            <w:pStyle w:val="Encabezado"/>
            <w:jc w:val="center"/>
          </w:pPr>
        </w:p>
      </w:tc>
      <w:tc>
        <w:tcPr>
          <w:tcW w:w="3120" w:type="dxa"/>
        </w:tcPr>
        <w:p w14:paraId="234AF2CE" w14:textId="10F744F4" w:rsidR="27312ED6" w:rsidRDefault="27312ED6" w:rsidP="27312ED6">
          <w:pPr>
            <w:pStyle w:val="Encabezado"/>
            <w:ind w:right="-115"/>
            <w:jc w:val="right"/>
          </w:pPr>
        </w:p>
      </w:tc>
    </w:tr>
  </w:tbl>
  <w:p w14:paraId="51BD4A22" w14:textId="2698E94E" w:rsidR="27312ED6" w:rsidRDefault="27312ED6" w:rsidP="27312E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FFDA7" w14:textId="77777777" w:rsidR="00700014" w:rsidRDefault="00700014">
      <w:pPr>
        <w:spacing w:after="0" w:line="240" w:lineRule="auto"/>
      </w:pPr>
      <w:r>
        <w:separator/>
      </w:r>
    </w:p>
  </w:footnote>
  <w:footnote w:type="continuationSeparator" w:id="0">
    <w:p w14:paraId="78348E25" w14:textId="77777777" w:rsidR="00700014" w:rsidRDefault="00700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640C45" w14:paraId="4772FC42" w14:textId="77777777" w:rsidTr="27312ED6">
      <w:trPr>
        <w:trHeight w:val="300"/>
      </w:trPr>
      <w:tc>
        <w:tcPr>
          <w:tcW w:w="3120" w:type="dxa"/>
        </w:tcPr>
        <w:p w14:paraId="1E31BE84" w14:textId="07BDF6EF" w:rsidR="54640C45" w:rsidRDefault="27312ED6" w:rsidP="54640C45">
          <w:pPr>
            <w:pStyle w:val="Encabezado"/>
            <w:ind w:left="-115"/>
          </w:pPr>
          <w:r>
            <w:rPr>
              <w:noProof/>
            </w:rPr>
            <w:drawing>
              <wp:inline distT="0" distB="0" distL="0" distR="0" wp14:anchorId="321643B3" wp14:editId="39B39397">
                <wp:extent cx="1624519" cy="423788"/>
                <wp:effectExtent l="0" t="0" r="1270" b="0"/>
                <wp:docPr id="1634374491" name="Imagen 1634374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29889" cy="425189"/>
                        </a:xfrm>
                        <a:prstGeom prst="rect">
                          <a:avLst/>
                        </a:prstGeom>
                      </pic:spPr>
                    </pic:pic>
                  </a:graphicData>
                </a:graphic>
              </wp:inline>
            </w:drawing>
          </w:r>
          <w:r w:rsidR="54640C45">
            <w:br/>
          </w:r>
        </w:p>
      </w:tc>
      <w:tc>
        <w:tcPr>
          <w:tcW w:w="3120" w:type="dxa"/>
        </w:tcPr>
        <w:p w14:paraId="7EBE4FFB" w14:textId="38473DA6" w:rsidR="54640C45" w:rsidRDefault="54640C45" w:rsidP="54640C45">
          <w:pPr>
            <w:pStyle w:val="Encabezado"/>
            <w:jc w:val="center"/>
          </w:pPr>
        </w:p>
      </w:tc>
      <w:tc>
        <w:tcPr>
          <w:tcW w:w="3120" w:type="dxa"/>
        </w:tcPr>
        <w:p w14:paraId="7EF8C66A" w14:textId="4B22218C" w:rsidR="54640C45" w:rsidRDefault="54640C45" w:rsidP="54640C45">
          <w:pPr>
            <w:pStyle w:val="Encabezado"/>
            <w:ind w:right="-115"/>
            <w:jc w:val="right"/>
          </w:pPr>
        </w:p>
      </w:tc>
    </w:tr>
  </w:tbl>
  <w:p w14:paraId="5976654E" w14:textId="79694E2A" w:rsidR="54640C45" w:rsidRDefault="54640C45" w:rsidP="54640C45">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BBA6"/>
    <w:multiLevelType w:val="hybridMultilevel"/>
    <w:tmpl w:val="B7A26022"/>
    <w:lvl w:ilvl="0" w:tplc="5E7068BE">
      <w:start w:val="1"/>
      <w:numFmt w:val="bullet"/>
      <w:lvlText w:val="-"/>
      <w:lvlJc w:val="left"/>
      <w:pPr>
        <w:ind w:left="720" w:hanging="360"/>
      </w:pPr>
      <w:rPr>
        <w:rFonts w:ascii="Aptos" w:hAnsi="Aptos" w:hint="default"/>
      </w:rPr>
    </w:lvl>
    <w:lvl w:ilvl="1" w:tplc="CF08F660">
      <w:start w:val="1"/>
      <w:numFmt w:val="bullet"/>
      <w:lvlText w:val="o"/>
      <w:lvlJc w:val="left"/>
      <w:pPr>
        <w:ind w:left="1440" w:hanging="360"/>
      </w:pPr>
      <w:rPr>
        <w:rFonts w:ascii="Courier New" w:hAnsi="Courier New" w:hint="default"/>
      </w:rPr>
    </w:lvl>
    <w:lvl w:ilvl="2" w:tplc="6E508FFE">
      <w:start w:val="1"/>
      <w:numFmt w:val="bullet"/>
      <w:lvlText w:val=""/>
      <w:lvlJc w:val="left"/>
      <w:pPr>
        <w:ind w:left="2160" w:hanging="360"/>
      </w:pPr>
      <w:rPr>
        <w:rFonts w:ascii="Wingdings" w:hAnsi="Wingdings" w:hint="default"/>
      </w:rPr>
    </w:lvl>
    <w:lvl w:ilvl="3" w:tplc="A0A45BF0">
      <w:start w:val="1"/>
      <w:numFmt w:val="bullet"/>
      <w:lvlText w:val=""/>
      <w:lvlJc w:val="left"/>
      <w:pPr>
        <w:ind w:left="2880" w:hanging="360"/>
      </w:pPr>
      <w:rPr>
        <w:rFonts w:ascii="Symbol" w:hAnsi="Symbol" w:hint="default"/>
      </w:rPr>
    </w:lvl>
    <w:lvl w:ilvl="4" w:tplc="9938964E">
      <w:start w:val="1"/>
      <w:numFmt w:val="bullet"/>
      <w:lvlText w:val="o"/>
      <w:lvlJc w:val="left"/>
      <w:pPr>
        <w:ind w:left="3600" w:hanging="360"/>
      </w:pPr>
      <w:rPr>
        <w:rFonts w:ascii="Courier New" w:hAnsi="Courier New" w:hint="default"/>
      </w:rPr>
    </w:lvl>
    <w:lvl w:ilvl="5" w:tplc="9AE0144C">
      <w:start w:val="1"/>
      <w:numFmt w:val="bullet"/>
      <w:lvlText w:val=""/>
      <w:lvlJc w:val="left"/>
      <w:pPr>
        <w:ind w:left="4320" w:hanging="360"/>
      </w:pPr>
      <w:rPr>
        <w:rFonts w:ascii="Wingdings" w:hAnsi="Wingdings" w:hint="default"/>
      </w:rPr>
    </w:lvl>
    <w:lvl w:ilvl="6" w:tplc="1422C79C">
      <w:start w:val="1"/>
      <w:numFmt w:val="bullet"/>
      <w:lvlText w:val=""/>
      <w:lvlJc w:val="left"/>
      <w:pPr>
        <w:ind w:left="5040" w:hanging="360"/>
      </w:pPr>
      <w:rPr>
        <w:rFonts w:ascii="Symbol" w:hAnsi="Symbol" w:hint="default"/>
      </w:rPr>
    </w:lvl>
    <w:lvl w:ilvl="7" w:tplc="68B09058">
      <w:start w:val="1"/>
      <w:numFmt w:val="bullet"/>
      <w:lvlText w:val="o"/>
      <w:lvlJc w:val="left"/>
      <w:pPr>
        <w:ind w:left="5760" w:hanging="360"/>
      </w:pPr>
      <w:rPr>
        <w:rFonts w:ascii="Courier New" w:hAnsi="Courier New" w:hint="default"/>
      </w:rPr>
    </w:lvl>
    <w:lvl w:ilvl="8" w:tplc="E766CF5C">
      <w:start w:val="1"/>
      <w:numFmt w:val="bullet"/>
      <w:lvlText w:val=""/>
      <w:lvlJc w:val="left"/>
      <w:pPr>
        <w:ind w:left="6480" w:hanging="360"/>
      </w:pPr>
      <w:rPr>
        <w:rFonts w:ascii="Wingdings" w:hAnsi="Wingdings" w:hint="default"/>
      </w:rPr>
    </w:lvl>
  </w:abstractNum>
  <w:abstractNum w:abstractNumId="1" w15:restartNumberingAfterBreak="0">
    <w:nsid w:val="0B364F0F"/>
    <w:multiLevelType w:val="hybridMultilevel"/>
    <w:tmpl w:val="C69859C6"/>
    <w:lvl w:ilvl="0" w:tplc="67CC9490">
      <w:start w:val="1"/>
      <w:numFmt w:val="bullet"/>
      <w:lvlText w:val=""/>
      <w:lvlJc w:val="left"/>
      <w:pPr>
        <w:ind w:left="720" w:hanging="360"/>
      </w:pPr>
      <w:rPr>
        <w:rFonts w:ascii="Symbol" w:hAnsi="Symbol" w:hint="default"/>
      </w:rPr>
    </w:lvl>
    <w:lvl w:ilvl="1" w:tplc="C8B8D490">
      <w:start w:val="1"/>
      <w:numFmt w:val="bullet"/>
      <w:lvlText w:val="o"/>
      <w:lvlJc w:val="left"/>
      <w:pPr>
        <w:ind w:left="1440" w:hanging="360"/>
      </w:pPr>
      <w:rPr>
        <w:rFonts w:ascii="Courier New" w:hAnsi="Courier New" w:hint="default"/>
      </w:rPr>
    </w:lvl>
    <w:lvl w:ilvl="2" w:tplc="1C9294B6">
      <w:start w:val="1"/>
      <w:numFmt w:val="bullet"/>
      <w:lvlText w:val=""/>
      <w:lvlJc w:val="left"/>
      <w:pPr>
        <w:ind w:left="2160" w:hanging="360"/>
      </w:pPr>
      <w:rPr>
        <w:rFonts w:ascii="Wingdings" w:hAnsi="Wingdings" w:hint="default"/>
      </w:rPr>
    </w:lvl>
    <w:lvl w:ilvl="3" w:tplc="AD3433AE">
      <w:start w:val="1"/>
      <w:numFmt w:val="bullet"/>
      <w:lvlText w:val=""/>
      <w:lvlJc w:val="left"/>
      <w:pPr>
        <w:ind w:left="2880" w:hanging="360"/>
      </w:pPr>
      <w:rPr>
        <w:rFonts w:ascii="Symbol" w:hAnsi="Symbol" w:hint="default"/>
      </w:rPr>
    </w:lvl>
    <w:lvl w:ilvl="4" w:tplc="E076C740">
      <w:start w:val="1"/>
      <w:numFmt w:val="bullet"/>
      <w:lvlText w:val="o"/>
      <w:lvlJc w:val="left"/>
      <w:pPr>
        <w:ind w:left="3600" w:hanging="360"/>
      </w:pPr>
      <w:rPr>
        <w:rFonts w:ascii="Courier New" w:hAnsi="Courier New" w:hint="default"/>
      </w:rPr>
    </w:lvl>
    <w:lvl w:ilvl="5" w:tplc="68E21414">
      <w:start w:val="1"/>
      <w:numFmt w:val="bullet"/>
      <w:lvlText w:val=""/>
      <w:lvlJc w:val="left"/>
      <w:pPr>
        <w:ind w:left="4320" w:hanging="360"/>
      </w:pPr>
      <w:rPr>
        <w:rFonts w:ascii="Wingdings" w:hAnsi="Wingdings" w:hint="default"/>
      </w:rPr>
    </w:lvl>
    <w:lvl w:ilvl="6" w:tplc="A344D58E">
      <w:start w:val="1"/>
      <w:numFmt w:val="bullet"/>
      <w:lvlText w:val=""/>
      <w:lvlJc w:val="left"/>
      <w:pPr>
        <w:ind w:left="5040" w:hanging="360"/>
      </w:pPr>
      <w:rPr>
        <w:rFonts w:ascii="Symbol" w:hAnsi="Symbol" w:hint="default"/>
      </w:rPr>
    </w:lvl>
    <w:lvl w:ilvl="7" w:tplc="45EE283E">
      <w:start w:val="1"/>
      <w:numFmt w:val="bullet"/>
      <w:lvlText w:val="o"/>
      <w:lvlJc w:val="left"/>
      <w:pPr>
        <w:ind w:left="5760" w:hanging="360"/>
      </w:pPr>
      <w:rPr>
        <w:rFonts w:ascii="Courier New" w:hAnsi="Courier New" w:hint="default"/>
      </w:rPr>
    </w:lvl>
    <w:lvl w:ilvl="8" w:tplc="3708B6AE">
      <w:start w:val="1"/>
      <w:numFmt w:val="bullet"/>
      <w:lvlText w:val=""/>
      <w:lvlJc w:val="left"/>
      <w:pPr>
        <w:ind w:left="6480" w:hanging="360"/>
      </w:pPr>
      <w:rPr>
        <w:rFonts w:ascii="Wingdings" w:hAnsi="Wingdings" w:hint="default"/>
      </w:rPr>
    </w:lvl>
  </w:abstractNum>
  <w:abstractNum w:abstractNumId="2" w15:restartNumberingAfterBreak="0">
    <w:nsid w:val="2ABCD935"/>
    <w:multiLevelType w:val="hybridMultilevel"/>
    <w:tmpl w:val="18FCBA86"/>
    <w:lvl w:ilvl="0" w:tplc="3F9A5F9C">
      <w:start w:val="1"/>
      <w:numFmt w:val="bullet"/>
      <w:lvlText w:val="-"/>
      <w:lvlJc w:val="left"/>
      <w:pPr>
        <w:ind w:left="1080" w:hanging="360"/>
      </w:pPr>
      <w:rPr>
        <w:rFonts w:ascii="Aptos" w:hAnsi="Aptos" w:hint="default"/>
      </w:rPr>
    </w:lvl>
    <w:lvl w:ilvl="1" w:tplc="6562E4F8">
      <w:start w:val="1"/>
      <w:numFmt w:val="bullet"/>
      <w:lvlText w:val="o"/>
      <w:lvlJc w:val="left"/>
      <w:pPr>
        <w:ind w:left="1800" w:hanging="360"/>
      </w:pPr>
      <w:rPr>
        <w:rFonts w:ascii="Courier New" w:hAnsi="Courier New" w:hint="default"/>
      </w:rPr>
    </w:lvl>
    <w:lvl w:ilvl="2" w:tplc="8452D6CA">
      <w:start w:val="1"/>
      <w:numFmt w:val="bullet"/>
      <w:lvlText w:val=""/>
      <w:lvlJc w:val="left"/>
      <w:pPr>
        <w:ind w:left="2520" w:hanging="360"/>
      </w:pPr>
      <w:rPr>
        <w:rFonts w:ascii="Wingdings" w:hAnsi="Wingdings" w:hint="default"/>
      </w:rPr>
    </w:lvl>
    <w:lvl w:ilvl="3" w:tplc="BC48C2D6">
      <w:start w:val="1"/>
      <w:numFmt w:val="bullet"/>
      <w:lvlText w:val=""/>
      <w:lvlJc w:val="left"/>
      <w:pPr>
        <w:ind w:left="3240" w:hanging="360"/>
      </w:pPr>
      <w:rPr>
        <w:rFonts w:ascii="Symbol" w:hAnsi="Symbol" w:hint="default"/>
      </w:rPr>
    </w:lvl>
    <w:lvl w:ilvl="4" w:tplc="1E6C67FA">
      <w:start w:val="1"/>
      <w:numFmt w:val="bullet"/>
      <w:lvlText w:val="o"/>
      <w:lvlJc w:val="left"/>
      <w:pPr>
        <w:ind w:left="3960" w:hanging="360"/>
      </w:pPr>
      <w:rPr>
        <w:rFonts w:ascii="Courier New" w:hAnsi="Courier New" w:hint="default"/>
      </w:rPr>
    </w:lvl>
    <w:lvl w:ilvl="5" w:tplc="420AF60A">
      <w:start w:val="1"/>
      <w:numFmt w:val="bullet"/>
      <w:lvlText w:val=""/>
      <w:lvlJc w:val="left"/>
      <w:pPr>
        <w:ind w:left="4680" w:hanging="360"/>
      </w:pPr>
      <w:rPr>
        <w:rFonts w:ascii="Wingdings" w:hAnsi="Wingdings" w:hint="default"/>
      </w:rPr>
    </w:lvl>
    <w:lvl w:ilvl="6" w:tplc="8BD4D496">
      <w:start w:val="1"/>
      <w:numFmt w:val="bullet"/>
      <w:lvlText w:val=""/>
      <w:lvlJc w:val="left"/>
      <w:pPr>
        <w:ind w:left="5400" w:hanging="360"/>
      </w:pPr>
      <w:rPr>
        <w:rFonts w:ascii="Symbol" w:hAnsi="Symbol" w:hint="default"/>
      </w:rPr>
    </w:lvl>
    <w:lvl w:ilvl="7" w:tplc="37368DAA">
      <w:start w:val="1"/>
      <w:numFmt w:val="bullet"/>
      <w:lvlText w:val="o"/>
      <w:lvlJc w:val="left"/>
      <w:pPr>
        <w:ind w:left="6120" w:hanging="360"/>
      </w:pPr>
      <w:rPr>
        <w:rFonts w:ascii="Courier New" w:hAnsi="Courier New" w:hint="default"/>
      </w:rPr>
    </w:lvl>
    <w:lvl w:ilvl="8" w:tplc="3732F786">
      <w:start w:val="1"/>
      <w:numFmt w:val="bullet"/>
      <w:lvlText w:val=""/>
      <w:lvlJc w:val="left"/>
      <w:pPr>
        <w:ind w:left="6840" w:hanging="360"/>
      </w:pPr>
      <w:rPr>
        <w:rFonts w:ascii="Wingdings" w:hAnsi="Wingdings" w:hint="default"/>
      </w:rPr>
    </w:lvl>
  </w:abstractNum>
  <w:abstractNum w:abstractNumId="3" w15:restartNumberingAfterBreak="0">
    <w:nsid w:val="2C057914"/>
    <w:multiLevelType w:val="hybridMultilevel"/>
    <w:tmpl w:val="87C2A13E"/>
    <w:lvl w:ilvl="0" w:tplc="670E0B74">
      <w:start w:val="1"/>
      <w:numFmt w:val="decimal"/>
      <w:lvlText w:val="%1."/>
      <w:lvlJc w:val="left"/>
      <w:pPr>
        <w:ind w:left="720" w:hanging="360"/>
      </w:pPr>
    </w:lvl>
    <w:lvl w:ilvl="1" w:tplc="CF14D5F2">
      <w:start w:val="1"/>
      <w:numFmt w:val="lowerLetter"/>
      <w:lvlText w:val="%2."/>
      <w:lvlJc w:val="left"/>
      <w:pPr>
        <w:ind w:left="1440" w:hanging="360"/>
      </w:pPr>
    </w:lvl>
    <w:lvl w:ilvl="2" w:tplc="4AF63B38">
      <w:start w:val="1"/>
      <w:numFmt w:val="lowerRoman"/>
      <w:lvlText w:val="%3."/>
      <w:lvlJc w:val="right"/>
      <w:pPr>
        <w:ind w:left="2160" w:hanging="180"/>
      </w:pPr>
    </w:lvl>
    <w:lvl w:ilvl="3" w:tplc="56B6DBDA">
      <w:start w:val="1"/>
      <w:numFmt w:val="decimal"/>
      <w:lvlText w:val="%4."/>
      <w:lvlJc w:val="left"/>
      <w:pPr>
        <w:ind w:left="2880" w:hanging="360"/>
      </w:pPr>
    </w:lvl>
    <w:lvl w:ilvl="4" w:tplc="EDEAC9C0">
      <w:start w:val="1"/>
      <w:numFmt w:val="lowerLetter"/>
      <w:lvlText w:val="%5."/>
      <w:lvlJc w:val="left"/>
      <w:pPr>
        <w:ind w:left="3600" w:hanging="360"/>
      </w:pPr>
    </w:lvl>
    <w:lvl w:ilvl="5" w:tplc="7A44F046">
      <w:start w:val="1"/>
      <w:numFmt w:val="lowerRoman"/>
      <w:lvlText w:val="%6."/>
      <w:lvlJc w:val="right"/>
      <w:pPr>
        <w:ind w:left="4320" w:hanging="180"/>
      </w:pPr>
    </w:lvl>
    <w:lvl w:ilvl="6" w:tplc="76F61FDA">
      <w:start w:val="1"/>
      <w:numFmt w:val="decimal"/>
      <w:lvlText w:val="%7."/>
      <w:lvlJc w:val="left"/>
      <w:pPr>
        <w:ind w:left="5040" w:hanging="360"/>
      </w:pPr>
    </w:lvl>
    <w:lvl w:ilvl="7" w:tplc="3C3E66B4">
      <w:start w:val="1"/>
      <w:numFmt w:val="lowerLetter"/>
      <w:lvlText w:val="%8."/>
      <w:lvlJc w:val="left"/>
      <w:pPr>
        <w:ind w:left="5760" w:hanging="360"/>
      </w:pPr>
    </w:lvl>
    <w:lvl w:ilvl="8" w:tplc="88547286">
      <w:start w:val="1"/>
      <w:numFmt w:val="lowerRoman"/>
      <w:lvlText w:val="%9."/>
      <w:lvlJc w:val="right"/>
      <w:pPr>
        <w:ind w:left="6480" w:hanging="180"/>
      </w:pPr>
    </w:lvl>
  </w:abstractNum>
  <w:abstractNum w:abstractNumId="4" w15:restartNumberingAfterBreak="0">
    <w:nsid w:val="3608631A"/>
    <w:multiLevelType w:val="hybridMultilevel"/>
    <w:tmpl w:val="6660CA6E"/>
    <w:lvl w:ilvl="0" w:tplc="876009C8">
      <w:start w:val="1"/>
      <w:numFmt w:val="bullet"/>
      <w:lvlText w:val=""/>
      <w:lvlJc w:val="left"/>
      <w:pPr>
        <w:ind w:left="720" w:hanging="360"/>
      </w:pPr>
      <w:rPr>
        <w:rFonts w:ascii="Symbol" w:hAnsi="Symbol" w:hint="default"/>
      </w:rPr>
    </w:lvl>
    <w:lvl w:ilvl="1" w:tplc="A43AB110">
      <w:start w:val="1"/>
      <w:numFmt w:val="bullet"/>
      <w:lvlText w:val="o"/>
      <w:lvlJc w:val="left"/>
      <w:pPr>
        <w:ind w:left="1440" w:hanging="360"/>
      </w:pPr>
      <w:rPr>
        <w:rFonts w:ascii="Courier New" w:hAnsi="Courier New" w:hint="default"/>
      </w:rPr>
    </w:lvl>
    <w:lvl w:ilvl="2" w:tplc="3B6C31A0">
      <w:start w:val="1"/>
      <w:numFmt w:val="bullet"/>
      <w:lvlText w:val=""/>
      <w:lvlJc w:val="left"/>
      <w:pPr>
        <w:ind w:left="2160" w:hanging="360"/>
      </w:pPr>
      <w:rPr>
        <w:rFonts w:ascii="Wingdings" w:hAnsi="Wingdings" w:hint="default"/>
      </w:rPr>
    </w:lvl>
    <w:lvl w:ilvl="3" w:tplc="38E4CED6">
      <w:start w:val="1"/>
      <w:numFmt w:val="bullet"/>
      <w:lvlText w:val=""/>
      <w:lvlJc w:val="left"/>
      <w:pPr>
        <w:ind w:left="2880" w:hanging="360"/>
      </w:pPr>
      <w:rPr>
        <w:rFonts w:ascii="Symbol" w:hAnsi="Symbol" w:hint="default"/>
      </w:rPr>
    </w:lvl>
    <w:lvl w:ilvl="4" w:tplc="663EE83E">
      <w:start w:val="1"/>
      <w:numFmt w:val="bullet"/>
      <w:lvlText w:val="o"/>
      <w:lvlJc w:val="left"/>
      <w:pPr>
        <w:ind w:left="3600" w:hanging="360"/>
      </w:pPr>
      <w:rPr>
        <w:rFonts w:ascii="Courier New" w:hAnsi="Courier New" w:hint="default"/>
      </w:rPr>
    </w:lvl>
    <w:lvl w:ilvl="5" w:tplc="52924074">
      <w:start w:val="1"/>
      <w:numFmt w:val="bullet"/>
      <w:lvlText w:val=""/>
      <w:lvlJc w:val="left"/>
      <w:pPr>
        <w:ind w:left="4320" w:hanging="360"/>
      </w:pPr>
      <w:rPr>
        <w:rFonts w:ascii="Wingdings" w:hAnsi="Wingdings" w:hint="default"/>
      </w:rPr>
    </w:lvl>
    <w:lvl w:ilvl="6" w:tplc="F0C41EEE">
      <w:start w:val="1"/>
      <w:numFmt w:val="bullet"/>
      <w:lvlText w:val=""/>
      <w:lvlJc w:val="left"/>
      <w:pPr>
        <w:ind w:left="5040" w:hanging="360"/>
      </w:pPr>
      <w:rPr>
        <w:rFonts w:ascii="Symbol" w:hAnsi="Symbol" w:hint="default"/>
      </w:rPr>
    </w:lvl>
    <w:lvl w:ilvl="7" w:tplc="F27868F4">
      <w:start w:val="1"/>
      <w:numFmt w:val="bullet"/>
      <w:lvlText w:val="o"/>
      <w:lvlJc w:val="left"/>
      <w:pPr>
        <w:ind w:left="5760" w:hanging="360"/>
      </w:pPr>
      <w:rPr>
        <w:rFonts w:ascii="Courier New" w:hAnsi="Courier New" w:hint="default"/>
      </w:rPr>
    </w:lvl>
    <w:lvl w:ilvl="8" w:tplc="F1060236">
      <w:start w:val="1"/>
      <w:numFmt w:val="bullet"/>
      <w:lvlText w:val=""/>
      <w:lvlJc w:val="left"/>
      <w:pPr>
        <w:ind w:left="6480" w:hanging="360"/>
      </w:pPr>
      <w:rPr>
        <w:rFonts w:ascii="Wingdings" w:hAnsi="Wingdings" w:hint="default"/>
      </w:rPr>
    </w:lvl>
  </w:abstractNum>
  <w:abstractNum w:abstractNumId="5" w15:restartNumberingAfterBreak="0">
    <w:nsid w:val="46071EC3"/>
    <w:multiLevelType w:val="hybridMultilevel"/>
    <w:tmpl w:val="A3FC772E"/>
    <w:lvl w:ilvl="0" w:tplc="919A4264">
      <w:start w:val="1"/>
      <w:numFmt w:val="bullet"/>
      <w:lvlText w:val="o"/>
      <w:lvlJc w:val="left"/>
      <w:pPr>
        <w:ind w:left="1080" w:hanging="360"/>
      </w:pPr>
      <w:rPr>
        <w:rFonts w:ascii="Courier New" w:hAnsi="Courier New" w:hint="default"/>
      </w:rPr>
    </w:lvl>
    <w:lvl w:ilvl="1" w:tplc="52D8AB44">
      <w:start w:val="1"/>
      <w:numFmt w:val="bullet"/>
      <w:lvlText w:val="o"/>
      <w:lvlJc w:val="left"/>
      <w:pPr>
        <w:ind w:left="1800" w:hanging="360"/>
      </w:pPr>
      <w:rPr>
        <w:rFonts w:ascii="Courier New" w:hAnsi="Courier New" w:hint="default"/>
      </w:rPr>
    </w:lvl>
    <w:lvl w:ilvl="2" w:tplc="FC364186">
      <w:start w:val="1"/>
      <w:numFmt w:val="bullet"/>
      <w:lvlText w:val=""/>
      <w:lvlJc w:val="left"/>
      <w:pPr>
        <w:ind w:left="2520" w:hanging="360"/>
      </w:pPr>
      <w:rPr>
        <w:rFonts w:ascii="Wingdings" w:hAnsi="Wingdings" w:hint="default"/>
      </w:rPr>
    </w:lvl>
    <w:lvl w:ilvl="3" w:tplc="4532E8B2">
      <w:start w:val="1"/>
      <w:numFmt w:val="bullet"/>
      <w:lvlText w:val=""/>
      <w:lvlJc w:val="left"/>
      <w:pPr>
        <w:ind w:left="3240" w:hanging="360"/>
      </w:pPr>
      <w:rPr>
        <w:rFonts w:ascii="Symbol" w:hAnsi="Symbol" w:hint="default"/>
      </w:rPr>
    </w:lvl>
    <w:lvl w:ilvl="4" w:tplc="B7E695E8">
      <w:start w:val="1"/>
      <w:numFmt w:val="bullet"/>
      <w:lvlText w:val="o"/>
      <w:lvlJc w:val="left"/>
      <w:pPr>
        <w:ind w:left="3960" w:hanging="360"/>
      </w:pPr>
      <w:rPr>
        <w:rFonts w:ascii="Courier New" w:hAnsi="Courier New" w:hint="default"/>
      </w:rPr>
    </w:lvl>
    <w:lvl w:ilvl="5" w:tplc="924CD336">
      <w:start w:val="1"/>
      <w:numFmt w:val="bullet"/>
      <w:lvlText w:val=""/>
      <w:lvlJc w:val="left"/>
      <w:pPr>
        <w:ind w:left="4680" w:hanging="360"/>
      </w:pPr>
      <w:rPr>
        <w:rFonts w:ascii="Wingdings" w:hAnsi="Wingdings" w:hint="default"/>
      </w:rPr>
    </w:lvl>
    <w:lvl w:ilvl="6" w:tplc="7E6208E0">
      <w:start w:val="1"/>
      <w:numFmt w:val="bullet"/>
      <w:lvlText w:val=""/>
      <w:lvlJc w:val="left"/>
      <w:pPr>
        <w:ind w:left="5400" w:hanging="360"/>
      </w:pPr>
      <w:rPr>
        <w:rFonts w:ascii="Symbol" w:hAnsi="Symbol" w:hint="default"/>
      </w:rPr>
    </w:lvl>
    <w:lvl w:ilvl="7" w:tplc="B9523518">
      <w:start w:val="1"/>
      <w:numFmt w:val="bullet"/>
      <w:lvlText w:val="o"/>
      <w:lvlJc w:val="left"/>
      <w:pPr>
        <w:ind w:left="6120" w:hanging="360"/>
      </w:pPr>
      <w:rPr>
        <w:rFonts w:ascii="Courier New" w:hAnsi="Courier New" w:hint="default"/>
      </w:rPr>
    </w:lvl>
    <w:lvl w:ilvl="8" w:tplc="642ED8D2">
      <w:start w:val="1"/>
      <w:numFmt w:val="bullet"/>
      <w:lvlText w:val=""/>
      <w:lvlJc w:val="left"/>
      <w:pPr>
        <w:ind w:left="6840" w:hanging="360"/>
      </w:pPr>
      <w:rPr>
        <w:rFonts w:ascii="Wingdings" w:hAnsi="Wingdings" w:hint="default"/>
      </w:rPr>
    </w:lvl>
  </w:abstractNum>
  <w:abstractNum w:abstractNumId="6" w15:restartNumberingAfterBreak="0">
    <w:nsid w:val="4E771518"/>
    <w:multiLevelType w:val="hybridMultilevel"/>
    <w:tmpl w:val="1B641DCC"/>
    <w:lvl w:ilvl="0" w:tplc="8B5608D4">
      <w:start w:val="1"/>
      <w:numFmt w:val="bullet"/>
      <w:lvlText w:val="o"/>
      <w:lvlJc w:val="left"/>
      <w:pPr>
        <w:ind w:left="720" w:hanging="360"/>
      </w:pPr>
      <w:rPr>
        <w:rFonts w:ascii="Courier New" w:hAnsi="Courier New" w:hint="default"/>
      </w:rPr>
    </w:lvl>
    <w:lvl w:ilvl="1" w:tplc="0D7CBFEC">
      <w:start w:val="1"/>
      <w:numFmt w:val="bullet"/>
      <w:lvlText w:val="o"/>
      <w:lvlJc w:val="left"/>
      <w:pPr>
        <w:ind w:left="1440" w:hanging="360"/>
      </w:pPr>
      <w:rPr>
        <w:rFonts w:ascii="Courier New" w:hAnsi="Courier New" w:hint="default"/>
      </w:rPr>
    </w:lvl>
    <w:lvl w:ilvl="2" w:tplc="35CAD7D4">
      <w:start w:val="1"/>
      <w:numFmt w:val="bullet"/>
      <w:lvlText w:val=""/>
      <w:lvlJc w:val="left"/>
      <w:pPr>
        <w:ind w:left="2160" w:hanging="360"/>
      </w:pPr>
      <w:rPr>
        <w:rFonts w:ascii="Wingdings" w:hAnsi="Wingdings" w:hint="default"/>
      </w:rPr>
    </w:lvl>
    <w:lvl w:ilvl="3" w:tplc="7A08FEA2">
      <w:start w:val="1"/>
      <w:numFmt w:val="bullet"/>
      <w:lvlText w:val=""/>
      <w:lvlJc w:val="left"/>
      <w:pPr>
        <w:ind w:left="2880" w:hanging="360"/>
      </w:pPr>
      <w:rPr>
        <w:rFonts w:ascii="Symbol" w:hAnsi="Symbol" w:hint="default"/>
      </w:rPr>
    </w:lvl>
    <w:lvl w:ilvl="4" w:tplc="33247860">
      <w:start w:val="1"/>
      <w:numFmt w:val="bullet"/>
      <w:lvlText w:val="o"/>
      <w:lvlJc w:val="left"/>
      <w:pPr>
        <w:ind w:left="3600" w:hanging="360"/>
      </w:pPr>
      <w:rPr>
        <w:rFonts w:ascii="Courier New" w:hAnsi="Courier New" w:hint="default"/>
      </w:rPr>
    </w:lvl>
    <w:lvl w:ilvl="5" w:tplc="9154EFAC">
      <w:start w:val="1"/>
      <w:numFmt w:val="bullet"/>
      <w:lvlText w:val=""/>
      <w:lvlJc w:val="left"/>
      <w:pPr>
        <w:ind w:left="4320" w:hanging="360"/>
      </w:pPr>
      <w:rPr>
        <w:rFonts w:ascii="Wingdings" w:hAnsi="Wingdings" w:hint="default"/>
      </w:rPr>
    </w:lvl>
    <w:lvl w:ilvl="6" w:tplc="5FF477C4">
      <w:start w:val="1"/>
      <w:numFmt w:val="bullet"/>
      <w:lvlText w:val=""/>
      <w:lvlJc w:val="left"/>
      <w:pPr>
        <w:ind w:left="5040" w:hanging="360"/>
      </w:pPr>
      <w:rPr>
        <w:rFonts w:ascii="Symbol" w:hAnsi="Symbol" w:hint="default"/>
      </w:rPr>
    </w:lvl>
    <w:lvl w:ilvl="7" w:tplc="32E28F46">
      <w:start w:val="1"/>
      <w:numFmt w:val="bullet"/>
      <w:lvlText w:val="o"/>
      <w:lvlJc w:val="left"/>
      <w:pPr>
        <w:ind w:left="5760" w:hanging="360"/>
      </w:pPr>
      <w:rPr>
        <w:rFonts w:ascii="Courier New" w:hAnsi="Courier New" w:hint="default"/>
      </w:rPr>
    </w:lvl>
    <w:lvl w:ilvl="8" w:tplc="0AA84E8E">
      <w:start w:val="1"/>
      <w:numFmt w:val="bullet"/>
      <w:lvlText w:val=""/>
      <w:lvlJc w:val="left"/>
      <w:pPr>
        <w:ind w:left="6480" w:hanging="360"/>
      </w:pPr>
      <w:rPr>
        <w:rFonts w:ascii="Wingdings" w:hAnsi="Wingdings" w:hint="default"/>
      </w:rPr>
    </w:lvl>
  </w:abstractNum>
  <w:abstractNum w:abstractNumId="7" w15:restartNumberingAfterBreak="0">
    <w:nsid w:val="62CC9147"/>
    <w:multiLevelType w:val="hybridMultilevel"/>
    <w:tmpl w:val="4E2C880C"/>
    <w:lvl w:ilvl="0" w:tplc="BC50D842">
      <w:start w:val="1"/>
      <w:numFmt w:val="bullet"/>
      <w:lvlText w:val="-"/>
      <w:lvlJc w:val="left"/>
      <w:pPr>
        <w:ind w:left="720" w:hanging="360"/>
      </w:pPr>
      <w:rPr>
        <w:rFonts w:ascii="Aptos" w:hAnsi="Aptos" w:hint="default"/>
      </w:rPr>
    </w:lvl>
    <w:lvl w:ilvl="1" w:tplc="03AC17F4">
      <w:start w:val="1"/>
      <w:numFmt w:val="bullet"/>
      <w:lvlText w:val="o"/>
      <w:lvlJc w:val="left"/>
      <w:pPr>
        <w:ind w:left="1440" w:hanging="360"/>
      </w:pPr>
      <w:rPr>
        <w:rFonts w:ascii="Courier New" w:hAnsi="Courier New" w:hint="default"/>
      </w:rPr>
    </w:lvl>
    <w:lvl w:ilvl="2" w:tplc="41C81D22">
      <w:start w:val="1"/>
      <w:numFmt w:val="bullet"/>
      <w:lvlText w:val=""/>
      <w:lvlJc w:val="left"/>
      <w:pPr>
        <w:ind w:left="2160" w:hanging="360"/>
      </w:pPr>
      <w:rPr>
        <w:rFonts w:ascii="Wingdings" w:hAnsi="Wingdings" w:hint="default"/>
      </w:rPr>
    </w:lvl>
    <w:lvl w:ilvl="3" w:tplc="E60CF6B6">
      <w:start w:val="1"/>
      <w:numFmt w:val="bullet"/>
      <w:lvlText w:val=""/>
      <w:lvlJc w:val="left"/>
      <w:pPr>
        <w:ind w:left="2880" w:hanging="360"/>
      </w:pPr>
      <w:rPr>
        <w:rFonts w:ascii="Symbol" w:hAnsi="Symbol" w:hint="default"/>
      </w:rPr>
    </w:lvl>
    <w:lvl w:ilvl="4" w:tplc="544405E2">
      <w:start w:val="1"/>
      <w:numFmt w:val="bullet"/>
      <w:lvlText w:val="o"/>
      <w:lvlJc w:val="left"/>
      <w:pPr>
        <w:ind w:left="3600" w:hanging="360"/>
      </w:pPr>
      <w:rPr>
        <w:rFonts w:ascii="Courier New" w:hAnsi="Courier New" w:hint="default"/>
      </w:rPr>
    </w:lvl>
    <w:lvl w:ilvl="5" w:tplc="1F22CBBE">
      <w:start w:val="1"/>
      <w:numFmt w:val="bullet"/>
      <w:lvlText w:val=""/>
      <w:lvlJc w:val="left"/>
      <w:pPr>
        <w:ind w:left="4320" w:hanging="360"/>
      </w:pPr>
      <w:rPr>
        <w:rFonts w:ascii="Wingdings" w:hAnsi="Wingdings" w:hint="default"/>
      </w:rPr>
    </w:lvl>
    <w:lvl w:ilvl="6" w:tplc="DB2817F0">
      <w:start w:val="1"/>
      <w:numFmt w:val="bullet"/>
      <w:lvlText w:val=""/>
      <w:lvlJc w:val="left"/>
      <w:pPr>
        <w:ind w:left="5040" w:hanging="360"/>
      </w:pPr>
      <w:rPr>
        <w:rFonts w:ascii="Symbol" w:hAnsi="Symbol" w:hint="default"/>
      </w:rPr>
    </w:lvl>
    <w:lvl w:ilvl="7" w:tplc="ACC8F3BE">
      <w:start w:val="1"/>
      <w:numFmt w:val="bullet"/>
      <w:lvlText w:val="o"/>
      <w:lvlJc w:val="left"/>
      <w:pPr>
        <w:ind w:left="5760" w:hanging="360"/>
      </w:pPr>
      <w:rPr>
        <w:rFonts w:ascii="Courier New" w:hAnsi="Courier New" w:hint="default"/>
      </w:rPr>
    </w:lvl>
    <w:lvl w:ilvl="8" w:tplc="5D726DEA">
      <w:start w:val="1"/>
      <w:numFmt w:val="bullet"/>
      <w:lvlText w:val=""/>
      <w:lvlJc w:val="left"/>
      <w:pPr>
        <w:ind w:left="6480" w:hanging="360"/>
      </w:pPr>
      <w:rPr>
        <w:rFonts w:ascii="Wingdings" w:hAnsi="Wingdings" w:hint="default"/>
      </w:rPr>
    </w:lvl>
  </w:abstractNum>
  <w:abstractNum w:abstractNumId="8" w15:restartNumberingAfterBreak="0">
    <w:nsid w:val="70B0FF56"/>
    <w:multiLevelType w:val="hybridMultilevel"/>
    <w:tmpl w:val="87B012E4"/>
    <w:lvl w:ilvl="0" w:tplc="190EB746">
      <w:start w:val="1"/>
      <w:numFmt w:val="bullet"/>
      <w:lvlText w:val="o"/>
      <w:lvlJc w:val="left"/>
      <w:pPr>
        <w:ind w:left="720" w:hanging="360"/>
      </w:pPr>
      <w:rPr>
        <w:rFonts w:ascii="Courier New" w:hAnsi="Courier New" w:hint="default"/>
      </w:rPr>
    </w:lvl>
    <w:lvl w:ilvl="1" w:tplc="8BEC59EE">
      <w:start w:val="1"/>
      <w:numFmt w:val="bullet"/>
      <w:lvlText w:val="o"/>
      <w:lvlJc w:val="left"/>
      <w:pPr>
        <w:ind w:left="1440" w:hanging="360"/>
      </w:pPr>
      <w:rPr>
        <w:rFonts w:ascii="Courier New" w:hAnsi="Courier New" w:hint="default"/>
      </w:rPr>
    </w:lvl>
    <w:lvl w:ilvl="2" w:tplc="7FA2C766">
      <w:start w:val="1"/>
      <w:numFmt w:val="bullet"/>
      <w:lvlText w:val=""/>
      <w:lvlJc w:val="left"/>
      <w:pPr>
        <w:ind w:left="2160" w:hanging="360"/>
      </w:pPr>
      <w:rPr>
        <w:rFonts w:ascii="Wingdings" w:hAnsi="Wingdings" w:hint="default"/>
      </w:rPr>
    </w:lvl>
    <w:lvl w:ilvl="3" w:tplc="08980E34">
      <w:start w:val="1"/>
      <w:numFmt w:val="bullet"/>
      <w:lvlText w:val=""/>
      <w:lvlJc w:val="left"/>
      <w:pPr>
        <w:ind w:left="2880" w:hanging="360"/>
      </w:pPr>
      <w:rPr>
        <w:rFonts w:ascii="Symbol" w:hAnsi="Symbol" w:hint="default"/>
      </w:rPr>
    </w:lvl>
    <w:lvl w:ilvl="4" w:tplc="404E8092">
      <w:start w:val="1"/>
      <w:numFmt w:val="bullet"/>
      <w:lvlText w:val="o"/>
      <w:lvlJc w:val="left"/>
      <w:pPr>
        <w:ind w:left="3600" w:hanging="360"/>
      </w:pPr>
      <w:rPr>
        <w:rFonts w:ascii="Courier New" w:hAnsi="Courier New" w:hint="default"/>
      </w:rPr>
    </w:lvl>
    <w:lvl w:ilvl="5" w:tplc="F8B82C7E">
      <w:start w:val="1"/>
      <w:numFmt w:val="bullet"/>
      <w:lvlText w:val=""/>
      <w:lvlJc w:val="left"/>
      <w:pPr>
        <w:ind w:left="4320" w:hanging="360"/>
      </w:pPr>
      <w:rPr>
        <w:rFonts w:ascii="Wingdings" w:hAnsi="Wingdings" w:hint="default"/>
      </w:rPr>
    </w:lvl>
    <w:lvl w:ilvl="6" w:tplc="4C04BFF4">
      <w:start w:val="1"/>
      <w:numFmt w:val="bullet"/>
      <w:lvlText w:val=""/>
      <w:lvlJc w:val="left"/>
      <w:pPr>
        <w:ind w:left="5040" w:hanging="360"/>
      </w:pPr>
      <w:rPr>
        <w:rFonts w:ascii="Symbol" w:hAnsi="Symbol" w:hint="default"/>
      </w:rPr>
    </w:lvl>
    <w:lvl w:ilvl="7" w:tplc="7388A396">
      <w:start w:val="1"/>
      <w:numFmt w:val="bullet"/>
      <w:lvlText w:val="o"/>
      <w:lvlJc w:val="left"/>
      <w:pPr>
        <w:ind w:left="5760" w:hanging="360"/>
      </w:pPr>
      <w:rPr>
        <w:rFonts w:ascii="Courier New" w:hAnsi="Courier New" w:hint="default"/>
      </w:rPr>
    </w:lvl>
    <w:lvl w:ilvl="8" w:tplc="36D88EF8">
      <w:start w:val="1"/>
      <w:numFmt w:val="bullet"/>
      <w:lvlText w:val=""/>
      <w:lvlJc w:val="left"/>
      <w:pPr>
        <w:ind w:left="6480" w:hanging="360"/>
      </w:pPr>
      <w:rPr>
        <w:rFonts w:ascii="Wingdings" w:hAnsi="Wingdings" w:hint="default"/>
      </w:rPr>
    </w:lvl>
  </w:abstractNum>
  <w:abstractNum w:abstractNumId="9" w15:restartNumberingAfterBreak="0">
    <w:nsid w:val="734EAE30"/>
    <w:multiLevelType w:val="hybridMultilevel"/>
    <w:tmpl w:val="2F7E7D02"/>
    <w:lvl w:ilvl="0" w:tplc="1794C7AE">
      <w:start w:val="1"/>
      <w:numFmt w:val="bullet"/>
      <w:lvlText w:val=""/>
      <w:lvlJc w:val="left"/>
      <w:pPr>
        <w:ind w:left="720" w:hanging="360"/>
      </w:pPr>
      <w:rPr>
        <w:rFonts w:ascii="Symbol" w:hAnsi="Symbol" w:hint="default"/>
      </w:rPr>
    </w:lvl>
    <w:lvl w:ilvl="1" w:tplc="D4D0A7F4">
      <w:start w:val="1"/>
      <w:numFmt w:val="bullet"/>
      <w:lvlText w:val="o"/>
      <w:lvlJc w:val="left"/>
      <w:pPr>
        <w:ind w:left="1440" w:hanging="360"/>
      </w:pPr>
      <w:rPr>
        <w:rFonts w:ascii="Courier New" w:hAnsi="Courier New" w:hint="default"/>
      </w:rPr>
    </w:lvl>
    <w:lvl w:ilvl="2" w:tplc="C29EB1C0">
      <w:start w:val="1"/>
      <w:numFmt w:val="bullet"/>
      <w:lvlText w:val=""/>
      <w:lvlJc w:val="left"/>
      <w:pPr>
        <w:ind w:left="2160" w:hanging="360"/>
      </w:pPr>
      <w:rPr>
        <w:rFonts w:ascii="Wingdings" w:hAnsi="Wingdings" w:hint="default"/>
      </w:rPr>
    </w:lvl>
    <w:lvl w:ilvl="3" w:tplc="7FA0BC7C">
      <w:start w:val="1"/>
      <w:numFmt w:val="bullet"/>
      <w:lvlText w:val=""/>
      <w:lvlJc w:val="left"/>
      <w:pPr>
        <w:ind w:left="2880" w:hanging="360"/>
      </w:pPr>
      <w:rPr>
        <w:rFonts w:ascii="Symbol" w:hAnsi="Symbol" w:hint="default"/>
      </w:rPr>
    </w:lvl>
    <w:lvl w:ilvl="4" w:tplc="8D6C10D2">
      <w:start w:val="1"/>
      <w:numFmt w:val="bullet"/>
      <w:lvlText w:val="o"/>
      <w:lvlJc w:val="left"/>
      <w:pPr>
        <w:ind w:left="3600" w:hanging="360"/>
      </w:pPr>
      <w:rPr>
        <w:rFonts w:ascii="Courier New" w:hAnsi="Courier New" w:hint="default"/>
      </w:rPr>
    </w:lvl>
    <w:lvl w:ilvl="5" w:tplc="8D4C2C3E">
      <w:start w:val="1"/>
      <w:numFmt w:val="bullet"/>
      <w:lvlText w:val=""/>
      <w:lvlJc w:val="left"/>
      <w:pPr>
        <w:ind w:left="4320" w:hanging="360"/>
      </w:pPr>
      <w:rPr>
        <w:rFonts w:ascii="Wingdings" w:hAnsi="Wingdings" w:hint="default"/>
      </w:rPr>
    </w:lvl>
    <w:lvl w:ilvl="6" w:tplc="D4D20696">
      <w:start w:val="1"/>
      <w:numFmt w:val="bullet"/>
      <w:lvlText w:val=""/>
      <w:lvlJc w:val="left"/>
      <w:pPr>
        <w:ind w:left="5040" w:hanging="360"/>
      </w:pPr>
      <w:rPr>
        <w:rFonts w:ascii="Symbol" w:hAnsi="Symbol" w:hint="default"/>
      </w:rPr>
    </w:lvl>
    <w:lvl w:ilvl="7" w:tplc="01B4D142">
      <w:start w:val="1"/>
      <w:numFmt w:val="bullet"/>
      <w:lvlText w:val="o"/>
      <w:lvlJc w:val="left"/>
      <w:pPr>
        <w:ind w:left="5760" w:hanging="360"/>
      </w:pPr>
      <w:rPr>
        <w:rFonts w:ascii="Courier New" w:hAnsi="Courier New" w:hint="default"/>
      </w:rPr>
    </w:lvl>
    <w:lvl w:ilvl="8" w:tplc="88F250E6">
      <w:start w:val="1"/>
      <w:numFmt w:val="bullet"/>
      <w:lvlText w:val=""/>
      <w:lvlJc w:val="left"/>
      <w:pPr>
        <w:ind w:left="6480" w:hanging="360"/>
      </w:pPr>
      <w:rPr>
        <w:rFonts w:ascii="Wingdings" w:hAnsi="Wingdings" w:hint="default"/>
      </w:rPr>
    </w:lvl>
  </w:abstractNum>
  <w:abstractNum w:abstractNumId="10" w15:restartNumberingAfterBreak="0">
    <w:nsid w:val="7E3EA13F"/>
    <w:multiLevelType w:val="hybridMultilevel"/>
    <w:tmpl w:val="180CDBB8"/>
    <w:lvl w:ilvl="0" w:tplc="B7FCCC20">
      <w:start w:val="1"/>
      <w:numFmt w:val="bullet"/>
      <w:lvlText w:val="-"/>
      <w:lvlJc w:val="left"/>
      <w:pPr>
        <w:ind w:left="1080" w:hanging="360"/>
      </w:pPr>
      <w:rPr>
        <w:rFonts w:ascii="Aptos" w:hAnsi="Aptos" w:hint="default"/>
      </w:rPr>
    </w:lvl>
    <w:lvl w:ilvl="1" w:tplc="5FAA8BD8">
      <w:start w:val="1"/>
      <w:numFmt w:val="bullet"/>
      <w:lvlText w:val="o"/>
      <w:lvlJc w:val="left"/>
      <w:pPr>
        <w:ind w:left="1800" w:hanging="360"/>
      </w:pPr>
      <w:rPr>
        <w:rFonts w:ascii="Courier New" w:hAnsi="Courier New" w:hint="default"/>
      </w:rPr>
    </w:lvl>
    <w:lvl w:ilvl="2" w:tplc="53AC6394">
      <w:start w:val="1"/>
      <w:numFmt w:val="bullet"/>
      <w:lvlText w:val=""/>
      <w:lvlJc w:val="left"/>
      <w:pPr>
        <w:ind w:left="2520" w:hanging="360"/>
      </w:pPr>
      <w:rPr>
        <w:rFonts w:ascii="Wingdings" w:hAnsi="Wingdings" w:hint="default"/>
      </w:rPr>
    </w:lvl>
    <w:lvl w:ilvl="3" w:tplc="94EA6596">
      <w:start w:val="1"/>
      <w:numFmt w:val="bullet"/>
      <w:lvlText w:val=""/>
      <w:lvlJc w:val="left"/>
      <w:pPr>
        <w:ind w:left="3240" w:hanging="360"/>
      </w:pPr>
      <w:rPr>
        <w:rFonts w:ascii="Symbol" w:hAnsi="Symbol" w:hint="default"/>
      </w:rPr>
    </w:lvl>
    <w:lvl w:ilvl="4" w:tplc="8C589A3E">
      <w:start w:val="1"/>
      <w:numFmt w:val="bullet"/>
      <w:lvlText w:val="o"/>
      <w:lvlJc w:val="left"/>
      <w:pPr>
        <w:ind w:left="3960" w:hanging="360"/>
      </w:pPr>
      <w:rPr>
        <w:rFonts w:ascii="Courier New" w:hAnsi="Courier New" w:hint="default"/>
      </w:rPr>
    </w:lvl>
    <w:lvl w:ilvl="5" w:tplc="B470D9A0">
      <w:start w:val="1"/>
      <w:numFmt w:val="bullet"/>
      <w:lvlText w:val=""/>
      <w:lvlJc w:val="left"/>
      <w:pPr>
        <w:ind w:left="4680" w:hanging="360"/>
      </w:pPr>
      <w:rPr>
        <w:rFonts w:ascii="Wingdings" w:hAnsi="Wingdings" w:hint="default"/>
      </w:rPr>
    </w:lvl>
    <w:lvl w:ilvl="6" w:tplc="8DC67546">
      <w:start w:val="1"/>
      <w:numFmt w:val="bullet"/>
      <w:lvlText w:val=""/>
      <w:lvlJc w:val="left"/>
      <w:pPr>
        <w:ind w:left="5400" w:hanging="360"/>
      </w:pPr>
      <w:rPr>
        <w:rFonts w:ascii="Symbol" w:hAnsi="Symbol" w:hint="default"/>
      </w:rPr>
    </w:lvl>
    <w:lvl w:ilvl="7" w:tplc="8222F37C">
      <w:start w:val="1"/>
      <w:numFmt w:val="bullet"/>
      <w:lvlText w:val="o"/>
      <w:lvlJc w:val="left"/>
      <w:pPr>
        <w:ind w:left="6120" w:hanging="360"/>
      </w:pPr>
      <w:rPr>
        <w:rFonts w:ascii="Courier New" w:hAnsi="Courier New" w:hint="default"/>
      </w:rPr>
    </w:lvl>
    <w:lvl w:ilvl="8" w:tplc="604A7754">
      <w:start w:val="1"/>
      <w:numFmt w:val="bullet"/>
      <w:lvlText w:val=""/>
      <w:lvlJc w:val="left"/>
      <w:pPr>
        <w:ind w:left="6840" w:hanging="360"/>
      </w:pPr>
      <w:rPr>
        <w:rFonts w:ascii="Wingdings" w:hAnsi="Wingdings" w:hint="default"/>
      </w:rPr>
    </w:lvl>
  </w:abstractNum>
  <w:num w:numId="1" w16cid:durableId="1861121835">
    <w:abstractNumId w:val="3"/>
  </w:num>
  <w:num w:numId="2" w16cid:durableId="519468841">
    <w:abstractNumId w:val="1"/>
  </w:num>
  <w:num w:numId="3" w16cid:durableId="342709522">
    <w:abstractNumId w:val="5"/>
  </w:num>
  <w:num w:numId="4" w16cid:durableId="923998066">
    <w:abstractNumId w:val="0"/>
  </w:num>
  <w:num w:numId="5" w16cid:durableId="1456102393">
    <w:abstractNumId w:val="2"/>
  </w:num>
  <w:num w:numId="6" w16cid:durableId="1818716222">
    <w:abstractNumId w:val="10"/>
  </w:num>
  <w:num w:numId="7" w16cid:durableId="219755142">
    <w:abstractNumId w:val="7"/>
  </w:num>
  <w:num w:numId="8" w16cid:durableId="58134994">
    <w:abstractNumId w:val="6"/>
  </w:num>
  <w:num w:numId="9" w16cid:durableId="2082941102">
    <w:abstractNumId w:val="4"/>
  </w:num>
  <w:num w:numId="10" w16cid:durableId="735662393">
    <w:abstractNumId w:val="8"/>
  </w:num>
  <w:num w:numId="11" w16cid:durableId="17806807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EA1301"/>
    <w:rsid w:val="000B9EF9"/>
    <w:rsid w:val="00116731"/>
    <w:rsid w:val="00262CAD"/>
    <w:rsid w:val="002A2C48"/>
    <w:rsid w:val="00479429"/>
    <w:rsid w:val="00522637"/>
    <w:rsid w:val="005257E2"/>
    <w:rsid w:val="006A19C1"/>
    <w:rsid w:val="00700014"/>
    <w:rsid w:val="00753EAC"/>
    <w:rsid w:val="007A5CAE"/>
    <w:rsid w:val="007BB993"/>
    <w:rsid w:val="0087051C"/>
    <w:rsid w:val="00908AAE"/>
    <w:rsid w:val="00B41449"/>
    <w:rsid w:val="00B45124"/>
    <w:rsid w:val="00C53FC9"/>
    <w:rsid w:val="00C719AF"/>
    <w:rsid w:val="00C73CC4"/>
    <w:rsid w:val="00E8155D"/>
    <w:rsid w:val="00E97E86"/>
    <w:rsid w:val="00FB72E5"/>
    <w:rsid w:val="0156FE19"/>
    <w:rsid w:val="019B7F9F"/>
    <w:rsid w:val="028DB1B9"/>
    <w:rsid w:val="0296D839"/>
    <w:rsid w:val="03C48203"/>
    <w:rsid w:val="044888A0"/>
    <w:rsid w:val="0460B776"/>
    <w:rsid w:val="04BA6037"/>
    <w:rsid w:val="050EA5F4"/>
    <w:rsid w:val="059B16B8"/>
    <w:rsid w:val="059EE1BB"/>
    <w:rsid w:val="05A0AD21"/>
    <w:rsid w:val="05C6E321"/>
    <w:rsid w:val="05E082E0"/>
    <w:rsid w:val="06220D1A"/>
    <w:rsid w:val="06328287"/>
    <w:rsid w:val="0654E9EE"/>
    <w:rsid w:val="06958F1F"/>
    <w:rsid w:val="0769B768"/>
    <w:rsid w:val="07A21A38"/>
    <w:rsid w:val="07CD0F10"/>
    <w:rsid w:val="082DAEC1"/>
    <w:rsid w:val="0831B67B"/>
    <w:rsid w:val="084CD58B"/>
    <w:rsid w:val="085C71AE"/>
    <w:rsid w:val="08963BB9"/>
    <w:rsid w:val="089CFCBA"/>
    <w:rsid w:val="08A6A1E2"/>
    <w:rsid w:val="08B41F24"/>
    <w:rsid w:val="09141628"/>
    <w:rsid w:val="09151E9C"/>
    <w:rsid w:val="09DE3DCA"/>
    <w:rsid w:val="0A105D2C"/>
    <w:rsid w:val="0A227BA6"/>
    <w:rsid w:val="0A3FD51C"/>
    <w:rsid w:val="0A630C5E"/>
    <w:rsid w:val="0AC6DBFD"/>
    <w:rsid w:val="0BA46261"/>
    <w:rsid w:val="0BACE926"/>
    <w:rsid w:val="0BF02D92"/>
    <w:rsid w:val="0CA5BB76"/>
    <w:rsid w:val="0CC8E772"/>
    <w:rsid w:val="0CF506F8"/>
    <w:rsid w:val="0D075FE1"/>
    <w:rsid w:val="0E4DA8E9"/>
    <w:rsid w:val="0E6D2924"/>
    <w:rsid w:val="0E7E952B"/>
    <w:rsid w:val="0EC799F7"/>
    <w:rsid w:val="0EF6ED3B"/>
    <w:rsid w:val="0F7F744C"/>
    <w:rsid w:val="0F9F3F3D"/>
    <w:rsid w:val="103F84F3"/>
    <w:rsid w:val="10F06F91"/>
    <w:rsid w:val="110B8AB5"/>
    <w:rsid w:val="11270D9D"/>
    <w:rsid w:val="118DB7BC"/>
    <w:rsid w:val="11AF0C47"/>
    <w:rsid w:val="11D0DE88"/>
    <w:rsid w:val="1213FF54"/>
    <w:rsid w:val="1254D2C9"/>
    <w:rsid w:val="1270722A"/>
    <w:rsid w:val="12B3057F"/>
    <w:rsid w:val="130FE6CD"/>
    <w:rsid w:val="13443F12"/>
    <w:rsid w:val="135CA87F"/>
    <w:rsid w:val="13AE9430"/>
    <w:rsid w:val="13DCDB26"/>
    <w:rsid w:val="13E55BF3"/>
    <w:rsid w:val="141860CF"/>
    <w:rsid w:val="141F28A5"/>
    <w:rsid w:val="142472D4"/>
    <w:rsid w:val="14288C7E"/>
    <w:rsid w:val="142A0DC6"/>
    <w:rsid w:val="14BB4C45"/>
    <w:rsid w:val="14EC392E"/>
    <w:rsid w:val="15107AB5"/>
    <w:rsid w:val="1539F4B4"/>
    <w:rsid w:val="1571AECE"/>
    <w:rsid w:val="15ADB48A"/>
    <w:rsid w:val="15C379E2"/>
    <w:rsid w:val="15FAD2DB"/>
    <w:rsid w:val="15FCE63E"/>
    <w:rsid w:val="160D28CE"/>
    <w:rsid w:val="16988C25"/>
    <w:rsid w:val="170BEAF6"/>
    <w:rsid w:val="170C61CA"/>
    <w:rsid w:val="177F0ACE"/>
    <w:rsid w:val="178C593B"/>
    <w:rsid w:val="1829FB45"/>
    <w:rsid w:val="1833EC3D"/>
    <w:rsid w:val="18BFEF8A"/>
    <w:rsid w:val="1918E39C"/>
    <w:rsid w:val="193F017F"/>
    <w:rsid w:val="19E7E721"/>
    <w:rsid w:val="19F744A9"/>
    <w:rsid w:val="1A2AF8D1"/>
    <w:rsid w:val="1A4C8B6E"/>
    <w:rsid w:val="1AABFDF4"/>
    <w:rsid w:val="1AFA4A28"/>
    <w:rsid w:val="1B2753F6"/>
    <w:rsid w:val="1B73DCB5"/>
    <w:rsid w:val="1B94F908"/>
    <w:rsid w:val="1BC1DA8D"/>
    <w:rsid w:val="1BE71197"/>
    <w:rsid w:val="1CA0F13D"/>
    <w:rsid w:val="1D222557"/>
    <w:rsid w:val="1DAD4D68"/>
    <w:rsid w:val="1E1C0194"/>
    <w:rsid w:val="1E395170"/>
    <w:rsid w:val="1E8DB6A1"/>
    <w:rsid w:val="1EA20212"/>
    <w:rsid w:val="1EB70925"/>
    <w:rsid w:val="1ED7D950"/>
    <w:rsid w:val="1F9EA8EF"/>
    <w:rsid w:val="200CBF97"/>
    <w:rsid w:val="205F2D0A"/>
    <w:rsid w:val="2060981D"/>
    <w:rsid w:val="20617068"/>
    <w:rsid w:val="207F3409"/>
    <w:rsid w:val="20A7DEEE"/>
    <w:rsid w:val="20B5FE4D"/>
    <w:rsid w:val="222C0C7E"/>
    <w:rsid w:val="222EA401"/>
    <w:rsid w:val="2235181B"/>
    <w:rsid w:val="22948B40"/>
    <w:rsid w:val="22AFE2B7"/>
    <w:rsid w:val="232BBC89"/>
    <w:rsid w:val="235A1F8B"/>
    <w:rsid w:val="23C3160E"/>
    <w:rsid w:val="23CD21DA"/>
    <w:rsid w:val="24365B37"/>
    <w:rsid w:val="248CDBBD"/>
    <w:rsid w:val="24A8079E"/>
    <w:rsid w:val="24CDAFD2"/>
    <w:rsid w:val="251C0A56"/>
    <w:rsid w:val="257F73B8"/>
    <w:rsid w:val="25C4601B"/>
    <w:rsid w:val="2617AF88"/>
    <w:rsid w:val="26B1E60A"/>
    <w:rsid w:val="26CE0EDE"/>
    <w:rsid w:val="271E6E98"/>
    <w:rsid w:val="27312ED6"/>
    <w:rsid w:val="27CDAB94"/>
    <w:rsid w:val="27E5E5C6"/>
    <w:rsid w:val="2843BA82"/>
    <w:rsid w:val="28EBE8D8"/>
    <w:rsid w:val="2914D8C2"/>
    <w:rsid w:val="292E559A"/>
    <w:rsid w:val="29507A93"/>
    <w:rsid w:val="2966A58A"/>
    <w:rsid w:val="297D7DF1"/>
    <w:rsid w:val="2A9947D6"/>
    <w:rsid w:val="2A9D26A9"/>
    <w:rsid w:val="2B886957"/>
    <w:rsid w:val="2B926667"/>
    <w:rsid w:val="2BACEB67"/>
    <w:rsid w:val="2BE2AA81"/>
    <w:rsid w:val="2C1F6C69"/>
    <w:rsid w:val="2C957CDC"/>
    <w:rsid w:val="2D6DFFD2"/>
    <w:rsid w:val="2D9EA1A0"/>
    <w:rsid w:val="2DA63485"/>
    <w:rsid w:val="2DE89C8E"/>
    <w:rsid w:val="2E0F6D91"/>
    <w:rsid w:val="2E39427F"/>
    <w:rsid w:val="2ED627E8"/>
    <w:rsid w:val="2EE1ABFE"/>
    <w:rsid w:val="2F1A5D8B"/>
    <w:rsid w:val="2F3E8A3C"/>
    <w:rsid w:val="2F56F162"/>
    <w:rsid w:val="2F84F6B5"/>
    <w:rsid w:val="2F9F6427"/>
    <w:rsid w:val="2FEA2B4A"/>
    <w:rsid w:val="3048D66B"/>
    <w:rsid w:val="30FB2B2D"/>
    <w:rsid w:val="3170055A"/>
    <w:rsid w:val="31B6C0ED"/>
    <w:rsid w:val="31FBD54F"/>
    <w:rsid w:val="32396E68"/>
    <w:rsid w:val="325C992D"/>
    <w:rsid w:val="3303DF69"/>
    <w:rsid w:val="3356A77C"/>
    <w:rsid w:val="346F6C7D"/>
    <w:rsid w:val="347E2BC4"/>
    <w:rsid w:val="34B7C029"/>
    <w:rsid w:val="34D11419"/>
    <w:rsid w:val="3515B486"/>
    <w:rsid w:val="351729F0"/>
    <w:rsid w:val="35D25B8A"/>
    <w:rsid w:val="36061606"/>
    <w:rsid w:val="36EBA211"/>
    <w:rsid w:val="3700414F"/>
    <w:rsid w:val="370F014F"/>
    <w:rsid w:val="37C2B261"/>
    <w:rsid w:val="38D1A0BC"/>
    <w:rsid w:val="38F49A7A"/>
    <w:rsid w:val="392AEA24"/>
    <w:rsid w:val="3959B801"/>
    <w:rsid w:val="397F0AAB"/>
    <w:rsid w:val="39A4BBF2"/>
    <w:rsid w:val="39A82DD1"/>
    <w:rsid w:val="39CFE5B7"/>
    <w:rsid w:val="3A55BAC8"/>
    <w:rsid w:val="3A60E55E"/>
    <w:rsid w:val="3ADC7197"/>
    <w:rsid w:val="3AF3D6C7"/>
    <w:rsid w:val="3AF8AA03"/>
    <w:rsid w:val="3B03B013"/>
    <w:rsid w:val="3B0F7DC3"/>
    <w:rsid w:val="3B1F26E0"/>
    <w:rsid w:val="3B293707"/>
    <w:rsid w:val="3B2E64D4"/>
    <w:rsid w:val="3B49A25D"/>
    <w:rsid w:val="3B7B3855"/>
    <w:rsid w:val="3B8B414A"/>
    <w:rsid w:val="3C9F9F67"/>
    <w:rsid w:val="3CB291CB"/>
    <w:rsid w:val="3CC2EC62"/>
    <w:rsid w:val="3CEBBE8D"/>
    <w:rsid w:val="3D12440D"/>
    <w:rsid w:val="3D49A5E7"/>
    <w:rsid w:val="3D5A317A"/>
    <w:rsid w:val="3D91CC05"/>
    <w:rsid w:val="3DC26E19"/>
    <w:rsid w:val="3DC38A25"/>
    <w:rsid w:val="3DDE9219"/>
    <w:rsid w:val="3E76E5A3"/>
    <w:rsid w:val="3E785517"/>
    <w:rsid w:val="3E7D9ED6"/>
    <w:rsid w:val="3EB1BE1A"/>
    <w:rsid w:val="400368E7"/>
    <w:rsid w:val="402DAA82"/>
    <w:rsid w:val="4031F7F1"/>
    <w:rsid w:val="40A6D6F9"/>
    <w:rsid w:val="41009B9C"/>
    <w:rsid w:val="41857FB5"/>
    <w:rsid w:val="41E27C94"/>
    <w:rsid w:val="42A0B143"/>
    <w:rsid w:val="439BA42F"/>
    <w:rsid w:val="44393A0D"/>
    <w:rsid w:val="44C6BF7E"/>
    <w:rsid w:val="45682745"/>
    <w:rsid w:val="4631C03F"/>
    <w:rsid w:val="467634C1"/>
    <w:rsid w:val="4679D0FE"/>
    <w:rsid w:val="4745F0F9"/>
    <w:rsid w:val="47512DC3"/>
    <w:rsid w:val="47F16798"/>
    <w:rsid w:val="485C3970"/>
    <w:rsid w:val="48D58F81"/>
    <w:rsid w:val="49337423"/>
    <w:rsid w:val="4945F026"/>
    <w:rsid w:val="498B21E0"/>
    <w:rsid w:val="49CC8283"/>
    <w:rsid w:val="4A22F8E3"/>
    <w:rsid w:val="4A2648CC"/>
    <w:rsid w:val="4B0134E4"/>
    <w:rsid w:val="4B1F3F0D"/>
    <w:rsid w:val="4B3DA8AA"/>
    <w:rsid w:val="4BA57A73"/>
    <w:rsid w:val="4C048033"/>
    <w:rsid w:val="4C68D7B2"/>
    <w:rsid w:val="4C859544"/>
    <w:rsid w:val="4C932694"/>
    <w:rsid w:val="4C972B37"/>
    <w:rsid w:val="4D6C50F0"/>
    <w:rsid w:val="4DE24373"/>
    <w:rsid w:val="4E13E698"/>
    <w:rsid w:val="4E4E79B1"/>
    <w:rsid w:val="4EEF2CB7"/>
    <w:rsid w:val="4F066224"/>
    <w:rsid w:val="4FCECC04"/>
    <w:rsid w:val="4FE5900F"/>
    <w:rsid w:val="50029990"/>
    <w:rsid w:val="500E4C38"/>
    <w:rsid w:val="5035D6E5"/>
    <w:rsid w:val="50948905"/>
    <w:rsid w:val="50ACD292"/>
    <w:rsid w:val="50BD7AFA"/>
    <w:rsid w:val="5107D36C"/>
    <w:rsid w:val="51238417"/>
    <w:rsid w:val="5160372F"/>
    <w:rsid w:val="51C881D4"/>
    <w:rsid w:val="51EA1301"/>
    <w:rsid w:val="521B1C49"/>
    <w:rsid w:val="524ECE8F"/>
    <w:rsid w:val="52949651"/>
    <w:rsid w:val="52A48098"/>
    <w:rsid w:val="52AEDA1B"/>
    <w:rsid w:val="52EA704E"/>
    <w:rsid w:val="538D0958"/>
    <w:rsid w:val="53E6D790"/>
    <w:rsid w:val="5402028A"/>
    <w:rsid w:val="54640C45"/>
    <w:rsid w:val="54C056BF"/>
    <w:rsid w:val="54F74332"/>
    <w:rsid w:val="5501E602"/>
    <w:rsid w:val="551CB8AA"/>
    <w:rsid w:val="55722DC6"/>
    <w:rsid w:val="55BDFC79"/>
    <w:rsid w:val="55D0F4AB"/>
    <w:rsid w:val="55FBEC09"/>
    <w:rsid w:val="560D39D2"/>
    <w:rsid w:val="565A4917"/>
    <w:rsid w:val="569FC9B4"/>
    <w:rsid w:val="56B9860B"/>
    <w:rsid w:val="570723C2"/>
    <w:rsid w:val="57075051"/>
    <w:rsid w:val="57840BEA"/>
    <w:rsid w:val="57F64AEF"/>
    <w:rsid w:val="5813BBF0"/>
    <w:rsid w:val="58289CF6"/>
    <w:rsid w:val="5874D51E"/>
    <w:rsid w:val="589593DC"/>
    <w:rsid w:val="58EC2675"/>
    <w:rsid w:val="58F60C72"/>
    <w:rsid w:val="59391C5F"/>
    <w:rsid w:val="59AA422D"/>
    <w:rsid w:val="5A0F3EE5"/>
    <w:rsid w:val="5A167CD8"/>
    <w:rsid w:val="5A6BBBCC"/>
    <w:rsid w:val="5A927AAD"/>
    <w:rsid w:val="5ABFC747"/>
    <w:rsid w:val="5AC6EDD2"/>
    <w:rsid w:val="5B5CBAA2"/>
    <w:rsid w:val="5BD32939"/>
    <w:rsid w:val="5C305104"/>
    <w:rsid w:val="5C409C3B"/>
    <w:rsid w:val="5C6D8472"/>
    <w:rsid w:val="5C9E4772"/>
    <w:rsid w:val="5CBA04D6"/>
    <w:rsid w:val="5D253A77"/>
    <w:rsid w:val="5D2B81B7"/>
    <w:rsid w:val="5D8DC9A3"/>
    <w:rsid w:val="5D93F371"/>
    <w:rsid w:val="5E336F5C"/>
    <w:rsid w:val="5E404A55"/>
    <w:rsid w:val="5E9349D6"/>
    <w:rsid w:val="5E9D580F"/>
    <w:rsid w:val="5EC4B055"/>
    <w:rsid w:val="5ED11995"/>
    <w:rsid w:val="5F2CE107"/>
    <w:rsid w:val="5F790E88"/>
    <w:rsid w:val="5FB959E3"/>
    <w:rsid w:val="6000B0FE"/>
    <w:rsid w:val="600F8C9F"/>
    <w:rsid w:val="60931B06"/>
    <w:rsid w:val="611E72CB"/>
    <w:rsid w:val="622CCBD8"/>
    <w:rsid w:val="62F7AFAA"/>
    <w:rsid w:val="63CF378F"/>
    <w:rsid w:val="6453502D"/>
    <w:rsid w:val="64FAD448"/>
    <w:rsid w:val="65378B5D"/>
    <w:rsid w:val="6566DA0E"/>
    <w:rsid w:val="661CB850"/>
    <w:rsid w:val="662FECD4"/>
    <w:rsid w:val="66487C69"/>
    <w:rsid w:val="6663AD4D"/>
    <w:rsid w:val="666B6D91"/>
    <w:rsid w:val="6688C203"/>
    <w:rsid w:val="668ACE2C"/>
    <w:rsid w:val="66F18C8C"/>
    <w:rsid w:val="67477098"/>
    <w:rsid w:val="67EEC6BF"/>
    <w:rsid w:val="6814C1D1"/>
    <w:rsid w:val="68419333"/>
    <w:rsid w:val="68A23CB8"/>
    <w:rsid w:val="690C7E17"/>
    <w:rsid w:val="6966BF28"/>
    <w:rsid w:val="6A15DB8C"/>
    <w:rsid w:val="6AFCA7EF"/>
    <w:rsid w:val="6B08CE8E"/>
    <w:rsid w:val="6BA717AA"/>
    <w:rsid w:val="6BDF5E0B"/>
    <w:rsid w:val="6C2B6E18"/>
    <w:rsid w:val="6C3456CB"/>
    <w:rsid w:val="6C902087"/>
    <w:rsid w:val="6D3CA108"/>
    <w:rsid w:val="6E13A8C2"/>
    <w:rsid w:val="6E4198CA"/>
    <w:rsid w:val="6E6DF5E1"/>
    <w:rsid w:val="6F09A333"/>
    <w:rsid w:val="6F34CDC4"/>
    <w:rsid w:val="6F7DB848"/>
    <w:rsid w:val="6FBD8A5D"/>
    <w:rsid w:val="703B66EF"/>
    <w:rsid w:val="7078369F"/>
    <w:rsid w:val="70926004"/>
    <w:rsid w:val="70B5C535"/>
    <w:rsid w:val="70FF5A0D"/>
    <w:rsid w:val="710C86E6"/>
    <w:rsid w:val="7115DD79"/>
    <w:rsid w:val="711C08E3"/>
    <w:rsid w:val="71CB77F9"/>
    <w:rsid w:val="71FA3A2E"/>
    <w:rsid w:val="722E3067"/>
    <w:rsid w:val="722FA834"/>
    <w:rsid w:val="72B8FD98"/>
    <w:rsid w:val="72DE9574"/>
    <w:rsid w:val="72FAE45C"/>
    <w:rsid w:val="732D42AC"/>
    <w:rsid w:val="733B0FAC"/>
    <w:rsid w:val="7356B33B"/>
    <w:rsid w:val="737C61A0"/>
    <w:rsid w:val="737CE461"/>
    <w:rsid w:val="7383E651"/>
    <w:rsid w:val="73D46E16"/>
    <w:rsid w:val="74203C02"/>
    <w:rsid w:val="743FB41E"/>
    <w:rsid w:val="74594E00"/>
    <w:rsid w:val="74B9245F"/>
    <w:rsid w:val="7540785C"/>
    <w:rsid w:val="756C904C"/>
    <w:rsid w:val="75A58832"/>
    <w:rsid w:val="75E12110"/>
    <w:rsid w:val="76493D7A"/>
    <w:rsid w:val="7683F303"/>
    <w:rsid w:val="769475C1"/>
    <w:rsid w:val="76C57A2C"/>
    <w:rsid w:val="76C9C054"/>
    <w:rsid w:val="76DC0B51"/>
    <w:rsid w:val="76DCE3FF"/>
    <w:rsid w:val="771A94B4"/>
    <w:rsid w:val="778687C7"/>
    <w:rsid w:val="7787E681"/>
    <w:rsid w:val="77A8453C"/>
    <w:rsid w:val="784E22D2"/>
    <w:rsid w:val="7902958B"/>
    <w:rsid w:val="79927CA9"/>
    <w:rsid w:val="7A0BC43C"/>
    <w:rsid w:val="7A2CB196"/>
    <w:rsid w:val="7A2DC4F8"/>
    <w:rsid w:val="7BB7FB13"/>
    <w:rsid w:val="7C565758"/>
    <w:rsid w:val="7C6F70EE"/>
    <w:rsid w:val="7C910A01"/>
    <w:rsid w:val="7CAB5365"/>
    <w:rsid w:val="7D29BE80"/>
    <w:rsid w:val="7D51368B"/>
    <w:rsid w:val="7DCDD703"/>
    <w:rsid w:val="7E027D6A"/>
    <w:rsid w:val="7E351D12"/>
    <w:rsid w:val="7EC2F78A"/>
    <w:rsid w:val="7F11C82F"/>
    <w:rsid w:val="7F13ABBA"/>
    <w:rsid w:val="7F57F493"/>
    <w:rsid w:val="7F6DEBFB"/>
    <w:rsid w:val="7FB2387F"/>
    <w:rsid w:val="7FCCD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1301"/>
  <w15:chartTrackingRefBased/>
  <w15:docId w15:val="{F88A27B1-714A-4862-A542-968D9928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Pr>
      <w:rFonts w:eastAsiaTheme="majorEastAsia" w:cstheme="majorBidi"/>
      <w:color w:val="0F4761" w:themeColor="accent1" w:themeShade="BF"/>
    </w:rPr>
  </w:style>
  <w:style w:type="character" w:customStyle="1" w:styleId="Ttulo6Car">
    <w:name w:val="Título 6 Car"/>
    <w:basedOn w:val="Fuentedeprrafopredeter"/>
    <w:link w:val="Ttulo6"/>
    <w:uiPriority w:val="9"/>
    <w:rPr>
      <w:rFonts w:eastAsiaTheme="majorEastAsia" w:cstheme="majorBidi"/>
      <w:i/>
      <w:iCs/>
      <w:color w:val="595959" w:themeColor="text1" w:themeTint="A6"/>
    </w:rPr>
  </w:style>
  <w:style w:type="character" w:customStyle="1" w:styleId="Ttulo7Car">
    <w:name w:val="Título 7 Car"/>
    <w:basedOn w:val="Fuentedeprrafopredeter"/>
    <w:link w:val="Ttulo7"/>
    <w:uiPriority w:val="9"/>
    <w:rPr>
      <w:rFonts w:eastAsiaTheme="majorEastAsia" w:cstheme="majorBidi"/>
      <w:color w:val="595959" w:themeColor="text1" w:themeTint="A6"/>
    </w:rPr>
  </w:style>
  <w:style w:type="character" w:customStyle="1" w:styleId="Ttulo8Car">
    <w:name w:val="Título 8 Car"/>
    <w:basedOn w:val="Fuentedeprrafopredeter"/>
    <w:link w:val="Ttulo8"/>
    <w:uiPriority w:val="9"/>
    <w:rPr>
      <w:rFonts w:eastAsiaTheme="majorEastAsia" w:cstheme="majorBidi"/>
      <w:i/>
      <w:iCs/>
      <w:color w:val="272727" w:themeColor="text1" w:themeTint="D8"/>
    </w:rPr>
  </w:style>
  <w:style w:type="character" w:customStyle="1" w:styleId="Ttulo9Car">
    <w:name w:val="Título 9 Car"/>
    <w:basedOn w:val="Fuentedeprrafopredeter"/>
    <w:link w:val="Ttulo9"/>
    <w:uiPriority w:val="9"/>
    <w:rPr>
      <w:rFonts w:eastAsiaTheme="majorEastAsia" w:cstheme="majorBidi"/>
      <w:color w:val="272727" w:themeColor="text1" w:themeTint="D8"/>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customStyle="1" w:styleId="CitaCar">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destacadaCar">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basedOn w:val="Normal"/>
    <w:uiPriority w:val="34"/>
    <w:qFormat/>
    <w:pPr>
      <w:ind w:left="720"/>
      <w:contextualSpacing/>
    </w:pPr>
  </w:style>
  <w:style w:type="character" w:customStyle="1" w:styleId="normaltextrun">
    <w:name w:val="normaltextrun"/>
    <w:basedOn w:val="Fuentedeprrafopredeter"/>
    <w:uiPriority w:val="1"/>
    <w:rsid w:val="0769B768"/>
    <w:rPr>
      <w:rFonts w:asciiTheme="minorHAnsi" w:eastAsiaTheme="minorEastAsia" w:hAnsiTheme="minorHAnsi" w:cstheme="minorBidi"/>
      <w:sz w:val="24"/>
      <w:szCs w:val="24"/>
    </w:rPr>
  </w:style>
  <w:style w:type="character" w:customStyle="1" w:styleId="eop">
    <w:name w:val="eop"/>
    <w:basedOn w:val="Fuentedeprrafopredeter"/>
    <w:uiPriority w:val="1"/>
    <w:rsid w:val="0769B768"/>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355</Words>
  <Characters>1956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Inés de Limburg Stirum</dc:creator>
  <cp:keywords/>
  <dc:description/>
  <cp:lastModifiedBy>Teresa Alonso IDC-CDI Secretariat</cp:lastModifiedBy>
  <cp:revision>9</cp:revision>
  <dcterms:created xsi:type="dcterms:W3CDTF">2024-11-04T15:21:00Z</dcterms:created>
  <dcterms:modified xsi:type="dcterms:W3CDTF">2024-11-19T11:05:00Z</dcterms:modified>
</cp:coreProperties>
</file>