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DEBC" w14:textId="3778A8A2" w:rsidR="1F82A664" w:rsidRDefault="4749AED1" w:rsidP="34C6CA97">
      <w:pPr>
        <w:spacing w:after="0"/>
        <w:jc w:val="center"/>
        <w:rPr>
          <w:rFonts w:ascii="Calibri" w:eastAsia="Calibri" w:hAnsi="Calibri" w:cs="Calibri"/>
          <w:b/>
          <w:bCs/>
        </w:rPr>
      </w:pPr>
      <w:r w:rsidRPr="34C6CA97">
        <w:rPr>
          <w:rFonts w:ascii="Calibri" w:eastAsia="Calibri" w:hAnsi="Calibri" w:cs="Calibri"/>
          <w:b/>
          <w:bCs/>
        </w:rPr>
        <w:t>Resolución sobre la Crisis Institucional en Mozambique</w:t>
      </w:r>
    </w:p>
    <w:p w14:paraId="726E8666" w14:textId="59AA9B01" w:rsidR="4749AED1" w:rsidRDefault="4749AED1" w:rsidP="34C6CA97">
      <w:pPr>
        <w:spacing w:after="0"/>
        <w:jc w:val="center"/>
        <w:rPr>
          <w:rFonts w:ascii="Calibri" w:eastAsia="Calibri" w:hAnsi="Calibri" w:cs="Calibri"/>
        </w:rPr>
      </w:pPr>
      <w:r w:rsidRPr="34C6CA97">
        <w:rPr>
          <w:rFonts w:ascii="Calibri" w:eastAsia="Calibri" w:hAnsi="Calibri" w:cs="Calibri"/>
        </w:rPr>
        <w:t xml:space="preserve">  </w:t>
      </w:r>
    </w:p>
    <w:p w14:paraId="0BC364B7" w14:textId="356BB0AA" w:rsidR="4749AED1" w:rsidRDefault="4749AED1" w:rsidP="34C6CA97">
      <w:pPr>
        <w:jc w:val="both"/>
        <w:rPr>
          <w:rFonts w:ascii="Calibri" w:eastAsia="Calibri" w:hAnsi="Calibri" w:cs="Calibri"/>
        </w:rPr>
      </w:pPr>
      <w:r w:rsidRPr="34C6CA97">
        <w:rPr>
          <w:rFonts w:ascii="Calibri" w:eastAsia="Calibri" w:hAnsi="Calibri" w:cs="Calibri"/>
        </w:rPr>
        <w:t xml:space="preserve"> </w:t>
      </w:r>
    </w:p>
    <w:p w14:paraId="1CA7D58C" w14:textId="13EEB8B2" w:rsidR="4749AED1" w:rsidRDefault="4749AED1" w:rsidP="34C6CA97">
      <w:pPr>
        <w:jc w:val="both"/>
        <w:rPr>
          <w:rFonts w:ascii="Calibri" w:eastAsia="Calibri" w:hAnsi="Calibri" w:cs="Calibri"/>
        </w:rPr>
      </w:pPr>
      <w:r w:rsidRPr="34C6CA97">
        <w:rPr>
          <w:rFonts w:ascii="Calibri" w:eastAsia="Calibri" w:hAnsi="Calibri" w:cs="Calibri"/>
        </w:rPr>
        <w:t>La</w:t>
      </w:r>
      <w:r w:rsidR="2101A8A3" w:rsidRPr="34C6CA97">
        <w:rPr>
          <w:rFonts w:ascii="Calibri" w:eastAsia="Calibri" w:hAnsi="Calibri" w:cs="Calibri"/>
        </w:rPr>
        <w:t xml:space="preserve"> IDC-CDI </w:t>
      </w:r>
      <w:r w:rsidRPr="34C6CA97">
        <w:rPr>
          <w:rFonts w:ascii="Calibri" w:eastAsia="Calibri" w:hAnsi="Calibri" w:cs="Calibri"/>
        </w:rPr>
        <w:t xml:space="preserve">expresa su profunda preocupación por la creciente crisis política y de seguridad en Mozambique tras las elecciones celebradas el 9 de octubre de 2024, en las cuales el partido gobernante, FRELIMO, enfrenta acusaciones creíbles de manipulación electoral. Las discrepancias en los resultados provisionales han generado un descontento público significativo, agravado por denuncias de fallos institucionales.  </w:t>
      </w:r>
    </w:p>
    <w:p w14:paraId="2251A5BE" w14:textId="44297BE6" w:rsidR="4749AED1" w:rsidRDefault="4749AED1" w:rsidP="34C6CA97">
      <w:pPr>
        <w:jc w:val="both"/>
        <w:rPr>
          <w:rFonts w:ascii="Calibri" w:eastAsia="Calibri" w:hAnsi="Calibri" w:cs="Calibri"/>
        </w:rPr>
      </w:pPr>
      <w:r w:rsidRPr="34C6CA97">
        <w:rPr>
          <w:rFonts w:ascii="Calibri" w:eastAsia="Calibri" w:hAnsi="Calibri" w:cs="Calibri"/>
        </w:rPr>
        <w:t xml:space="preserve">El entorno político se ha deteriorado aún más tras el asesinato del Dr. </w:t>
      </w:r>
      <w:proofErr w:type="spellStart"/>
      <w:r w:rsidRPr="34C6CA97">
        <w:rPr>
          <w:rFonts w:ascii="Calibri" w:eastAsia="Calibri" w:hAnsi="Calibri" w:cs="Calibri"/>
        </w:rPr>
        <w:t>Elvino</w:t>
      </w:r>
      <w:proofErr w:type="spellEnd"/>
      <w:r w:rsidRPr="34C6CA97">
        <w:rPr>
          <w:rFonts w:ascii="Calibri" w:eastAsia="Calibri" w:hAnsi="Calibri" w:cs="Calibri"/>
        </w:rPr>
        <w:t xml:space="preserve"> Días y el Dr. Paulo </w:t>
      </w:r>
      <w:proofErr w:type="spellStart"/>
      <w:r w:rsidRPr="34C6CA97">
        <w:rPr>
          <w:rFonts w:ascii="Calibri" w:eastAsia="Calibri" w:hAnsi="Calibri" w:cs="Calibri"/>
        </w:rPr>
        <w:t>Nguambe</w:t>
      </w:r>
      <w:proofErr w:type="spellEnd"/>
      <w:r w:rsidRPr="34C6CA97">
        <w:rPr>
          <w:rFonts w:ascii="Calibri" w:eastAsia="Calibri" w:hAnsi="Calibri" w:cs="Calibri"/>
        </w:rPr>
        <w:t xml:space="preserve">, figuras importantes y miembros del nuevo partido de oposición PODEMOS, a manos de agresores desconocidos. Estos eventos subrayan los desafíos más amplios para la gobernanza democrática y el respeto al estado de derecho en el continente africano.  </w:t>
      </w:r>
    </w:p>
    <w:p w14:paraId="314EA025" w14:textId="725E1C54" w:rsidR="4749AED1" w:rsidRDefault="4749AED1" w:rsidP="34C6CA97">
      <w:pPr>
        <w:jc w:val="both"/>
        <w:rPr>
          <w:rFonts w:ascii="Calibri" w:eastAsia="Calibri" w:hAnsi="Calibri" w:cs="Calibri"/>
        </w:rPr>
      </w:pPr>
      <w:r w:rsidRPr="34C6CA97">
        <w:rPr>
          <w:rFonts w:ascii="Calibri" w:eastAsia="Calibri" w:hAnsi="Calibri" w:cs="Calibri"/>
        </w:rPr>
        <w:t>La IDC</w:t>
      </w:r>
      <w:r w:rsidR="4321DD19" w:rsidRPr="34C6CA97">
        <w:rPr>
          <w:rFonts w:ascii="Calibri" w:eastAsia="Calibri" w:hAnsi="Calibri" w:cs="Calibri"/>
        </w:rPr>
        <w:t>-CDI</w:t>
      </w:r>
      <w:r w:rsidRPr="34C6CA97">
        <w:rPr>
          <w:rFonts w:ascii="Calibri" w:eastAsia="Calibri" w:hAnsi="Calibri" w:cs="Calibri"/>
        </w:rPr>
        <w:t xml:space="preserve">, como organización comprometida con la promoción de la democracia, los derechos humanos y el buen gobierno, se solidariza con el pueblo de Mozambique.  </w:t>
      </w:r>
    </w:p>
    <w:p w14:paraId="222A4A36" w14:textId="0F19E45F" w:rsidR="4749AED1" w:rsidRDefault="4749AED1" w:rsidP="34C6CA97">
      <w:pPr>
        <w:jc w:val="both"/>
        <w:rPr>
          <w:rFonts w:ascii="Calibri" w:eastAsia="Calibri" w:hAnsi="Calibri" w:cs="Calibri"/>
        </w:rPr>
      </w:pPr>
      <w:r w:rsidRPr="34C6CA97">
        <w:rPr>
          <w:rFonts w:ascii="Calibri" w:eastAsia="Calibri" w:hAnsi="Calibri" w:cs="Calibri"/>
        </w:rPr>
        <w:t xml:space="preserve">La </w:t>
      </w:r>
      <w:r w:rsidR="5F239B30" w:rsidRPr="34C6CA97">
        <w:rPr>
          <w:rFonts w:ascii="Calibri" w:eastAsia="Calibri" w:hAnsi="Calibri" w:cs="Calibri"/>
        </w:rPr>
        <w:t>IDC-CDI</w:t>
      </w:r>
      <w:r w:rsidRPr="34C6CA97">
        <w:rPr>
          <w:rFonts w:ascii="Calibri" w:eastAsia="Calibri" w:hAnsi="Calibri" w:cs="Calibri"/>
        </w:rPr>
        <w:t xml:space="preserve"> presenta la siguiente resolución y hace un llamado:</w:t>
      </w:r>
    </w:p>
    <w:p w14:paraId="393AFEDB" w14:textId="4AAA6F3B" w:rsidR="4749AED1" w:rsidRDefault="4749AED1" w:rsidP="34C6CA97">
      <w:pPr>
        <w:jc w:val="both"/>
        <w:rPr>
          <w:rFonts w:ascii="Calibri" w:eastAsia="Calibri" w:hAnsi="Calibri" w:cs="Calibri"/>
        </w:rPr>
      </w:pPr>
      <w:r w:rsidRPr="34C6CA97">
        <w:rPr>
          <w:rFonts w:ascii="Calibri" w:eastAsia="Calibri" w:hAnsi="Calibri" w:cs="Calibri"/>
        </w:rPr>
        <w:t xml:space="preserve"> </w:t>
      </w:r>
    </w:p>
    <w:p w14:paraId="07013BA0" w14:textId="6E3DA535" w:rsidR="4749AED1" w:rsidRDefault="4749AED1" w:rsidP="34C6CA97">
      <w:pPr>
        <w:jc w:val="both"/>
        <w:rPr>
          <w:rFonts w:ascii="Calibri" w:eastAsia="Calibri" w:hAnsi="Calibri" w:cs="Calibri"/>
        </w:rPr>
      </w:pPr>
      <w:r w:rsidRPr="34C6CA97">
        <w:rPr>
          <w:rFonts w:ascii="Calibri" w:eastAsia="Calibri" w:hAnsi="Calibri" w:cs="Calibri"/>
        </w:rPr>
        <w:t xml:space="preserve">1.  Condena a la mala gestión electoral y la violencia política </w:t>
      </w:r>
    </w:p>
    <w:p w14:paraId="0E4B34EE" w14:textId="70F1ACBA" w:rsidR="4749AED1" w:rsidRDefault="4749AED1" w:rsidP="34C6CA97">
      <w:pPr>
        <w:jc w:val="both"/>
        <w:rPr>
          <w:rFonts w:ascii="Calibri" w:eastAsia="Calibri" w:hAnsi="Calibri" w:cs="Calibri"/>
        </w:rPr>
      </w:pPr>
      <w:r w:rsidRPr="34C6CA97">
        <w:rPr>
          <w:rFonts w:ascii="Calibri" w:eastAsia="Calibri" w:hAnsi="Calibri" w:cs="Calibri"/>
        </w:rPr>
        <w:t xml:space="preserve">La </w:t>
      </w:r>
      <w:r w:rsidR="4CD7A8B2" w:rsidRPr="34C6CA97">
        <w:rPr>
          <w:rFonts w:ascii="Calibri" w:eastAsia="Calibri" w:hAnsi="Calibri" w:cs="Calibri"/>
        </w:rPr>
        <w:t>IDC-CDI</w:t>
      </w:r>
      <w:r w:rsidRPr="34C6CA97">
        <w:rPr>
          <w:rFonts w:ascii="Calibri" w:eastAsia="Calibri" w:hAnsi="Calibri" w:cs="Calibri"/>
        </w:rPr>
        <w:t xml:space="preserve"> condena las irregularidades electorales perpetradas por FRELIMO, así como la violenta represión de las protestas por parte de la policía, que han resultado en la pérdida de vidas y lesiones entre los ciudadanos.  </w:t>
      </w:r>
    </w:p>
    <w:p w14:paraId="5279B829" w14:textId="12FE6719" w:rsidR="4749AED1" w:rsidRDefault="4749AED1" w:rsidP="34C6CA97">
      <w:pPr>
        <w:jc w:val="both"/>
        <w:rPr>
          <w:rFonts w:ascii="Calibri" w:eastAsia="Calibri" w:hAnsi="Calibri" w:cs="Calibri"/>
        </w:rPr>
      </w:pPr>
      <w:r w:rsidRPr="34C6CA97">
        <w:rPr>
          <w:rFonts w:ascii="Calibri" w:eastAsia="Calibri" w:hAnsi="Calibri" w:cs="Calibri"/>
        </w:rPr>
        <w:t xml:space="preserve"> 2</w:t>
      </w:r>
      <w:r w:rsidR="09AFFBF0" w:rsidRPr="34C6CA97">
        <w:rPr>
          <w:rFonts w:ascii="Calibri" w:eastAsia="Calibri" w:hAnsi="Calibri" w:cs="Calibri"/>
        </w:rPr>
        <w:t>.</w:t>
      </w:r>
      <w:r w:rsidRPr="34C6CA97">
        <w:rPr>
          <w:rFonts w:ascii="Calibri" w:eastAsia="Calibri" w:hAnsi="Calibri" w:cs="Calibri"/>
        </w:rPr>
        <w:t xml:space="preserve"> Llamado urgente a la responsabilidad institucional  </w:t>
      </w:r>
    </w:p>
    <w:p w14:paraId="7256DD0A" w14:textId="50AD13BE" w:rsidR="4749AED1" w:rsidRDefault="4749AED1" w:rsidP="34C6CA97">
      <w:pPr>
        <w:jc w:val="both"/>
        <w:rPr>
          <w:rFonts w:ascii="Calibri" w:eastAsia="Calibri" w:hAnsi="Calibri" w:cs="Calibri"/>
        </w:rPr>
      </w:pPr>
      <w:r w:rsidRPr="34C6CA97">
        <w:rPr>
          <w:rFonts w:ascii="Calibri" w:eastAsia="Calibri" w:hAnsi="Calibri" w:cs="Calibri"/>
        </w:rPr>
        <w:t xml:space="preserve"> El Consejo Constitucional y la Comisión Nacional Electoral deben cumplir con sus obligaciones constitucionales con transparencia y credibilidad al presentar los resultados finales de las recientes elecciones en los próximos días.  </w:t>
      </w:r>
    </w:p>
    <w:p w14:paraId="291B03D7" w14:textId="21326B85" w:rsidR="4749AED1" w:rsidRDefault="4749AED1" w:rsidP="34C6CA97">
      <w:pPr>
        <w:jc w:val="both"/>
        <w:rPr>
          <w:rFonts w:ascii="Calibri" w:eastAsia="Calibri" w:hAnsi="Calibri" w:cs="Calibri"/>
        </w:rPr>
      </w:pPr>
      <w:r w:rsidRPr="34C6CA97">
        <w:rPr>
          <w:rFonts w:ascii="Calibri" w:eastAsia="Calibri" w:hAnsi="Calibri" w:cs="Calibri"/>
        </w:rPr>
        <w:t xml:space="preserve"> 3.  Apoyo a los partidos democráticos y los movimientos ciudadanos</w:t>
      </w:r>
    </w:p>
    <w:p w14:paraId="65FCF27E" w14:textId="54C4DD92" w:rsidR="4749AED1" w:rsidRDefault="4749AED1" w:rsidP="34C6CA97">
      <w:pPr>
        <w:jc w:val="both"/>
        <w:rPr>
          <w:rFonts w:ascii="Calibri" w:eastAsia="Calibri" w:hAnsi="Calibri" w:cs="Calibri"/>
        </w:rPr>
      </w:pPr>
      <w:r w:rsidRPr="34C6CA97">
        <w:rPr>
          <w:rFonts w:ascii="Calibri" w:eastAsia="Calibri" w:hAnsi="Calibri" w:cs="Calibri"/>
        </w:rPr>
        <w:t xml:space="preserve"> La </w:t>
      </w:r>
      <w:r w:rsidR="6919E982" w:rsidRPr="34C6CA97">
        <w:rPr>
          <w:rFonts w:ascii="Calibri" w:eastAsia="Calibri" w:hAnsi="Calibri" w:cs="Calibri"/>
        </w:rPr>
        <w:t>IDC-CDI</w:t>
      </w:r>
      <w:r w:rsidRPr="34C6CA97">
        <w:rPr>
          <w:rFonts w:ascii="Calibri" w:eastAsia="Calibri" w:hAnsi="Calibri" w:cs="Calibri"/>
        </w:rPr>
        <w:t xml:space="preserve"> respalda a los partidos democráticos y los movimientos ciudadanos en la promoción de un diálogo constructivo y pacífico para resolver la peligrosa situación política, social y económica actual.  </w:t>
      </w:r>
    </w:p>
    <w:p w14:paraId="59811DB1" w14:textId="5C5D5D4F" w:rsidR="4749AED1" w:rsidRDefault="4749AED1" w:rsidP="34C6CA97">
      <w:pPr>
        <w:jc w:val="both"/>
        <w:rPr>
          <w:rFonts w:ascii="Calibri" w:eastAsia="Calibri" w:hAnsi="Calibri" w:cs="Calibri"/>
        </w:rPr>
      </w:pPr>
      <w:r w:rsidRPr="34C6CA97">
        <w:rPr>
          <w:rFonts w:ascii="Calibri" w:eastAsia="Calibri" w:hAnsi="Calibri" w:cs="Calibri"/>
        </w:rPr>
        <w:t xml:space="preserve"> 4. Llamado a la Unión Africana y al Parlamento Panafricano  </w:t>
      </w:r>
    </w:p>
    <w:p w14:paraId="77F2F8D6" w14:textId="728822F0" w:rsidR="34C6CA97" w:rsidRDefault="4749AED1" w:rsidP="34C6CA97">
      <w:pPr>
        <w:jc w:val="both"/>
        <w:rPr>
          <w:rFonts w:ascii="Calibri" w:eastAsia="Calibri" w:hAnsi="Calibri" w:cs="Calibri"/>
        </w:rPr>
      </w:pPr>
      <w:r w:rsidRPr="34C6CA97">
        <w:rPr>
          <w:rFonts w:ascii="Calibri" w:eastAsia="Calibri" w:hAnsi="Calibri" w:cs="Calibri"/>
        </w:rPr>
        <w:t xml:space="preserve">La </w:t>
      </w:r>
      <w:r w:rsidR="5AE8E45E" w:rsidRPr="34C6CA97">
        <w:rPr>
          <w:rFonts w:ascii="Calibri" w:eastAsia="Calibri" w:hAnsi="Calibri" w:cs="Calibri"/>
        </w:rPr>
        <w:t>IDC-CDI</w:t>
      </w:r>
      <w:r w:rsidRPr="34C6CA97">
        <w:rPr>
          <w:rFonts w:ascii="Calibri" w:eastAsia="Calibri" w:hAnsi="Calibri" w:cs="Calibri"/>
        </w:rPr>
        <w:t xml:space="preserve"> insta a la Unión Africana y al Parlamento Panafricano a involucrarse activamente en la búsqueda de soluciones a la crisis en Mozambique y otras crisis institucionales en el continente, asegurando soluciones diplomáticas y estableciendo mecanismos de monitoreo para resoluciones pacíficas.  </w:t>
      </w:r>
    </w:p>
    <w:p w14:paraId="5A590EB0" w14:textId="04894056" w:rsidR="4749AED1" w:rsidRDefault="4749AED1" w:rsidP="34C6CA97">
      <w:pPr>
        <w:jc w:val="both"/>
        <w:rPr>
          <w:rFonts w:ascii="Calibri" w:eastAsia="Calibri" w:hAnsi="Calibri" w:cs="Calibri"/>
        </w:rPr>
      </w:pPr>
      <w:r w:rsidRPr="34C6CA97">
        <w:rPr>
          <w:rFonts w:ascii="Calibri" w:eastAsia="Calibri" w:hAnsi="Calibri" w:cs="Calibri"/>
        </w:rPr>
        <w:lastRenderedPageBreak/>
        <w:t xml:space="preserve">5. </w:t>
      </w:r>
      <w:r w:rsidR="6634A7B4" w:rsidRPr="34C6CA97">
        <w:rPr>
          <w:rFonts w:ascii="Calibri" w:eastAsia="Calibri" w:hAnsi="Calibri" w:cs="Calibri"/>
        </w:rPr>
        <w:t xml:space="preserve"> </w:t>
      </w:r>
      <w:r w:rsidRPr="34C6CA97">
        <w:rPr>
          <w:rFonts w:ascii="Calibri" w:eastAsia="Calibri" w:hAnsi="Calibri" w:cs="Calibri"/>
        </w:rPr>
        <w:t xml:space="preserve">Condena a los golpes institucionales </w:t>
      </w:r>
    </w:p>
    <w:p w14:paraId="622FCB4D" w14:textId="4034E9A1" w:rsidR="4749AED1" w:rsidRDefault="4749AED1" w:rsidP="34C6CA97">
      <w:pPr>
        <w:jc w:val="both"/>
        <w:rPr>
          <w:rFonts w:ascii="Calibri" w:eastAsia="Calibri" w:hAnsi="Calibri" w:cs="Calibri"/>
        </w:rPr>
      </w:pPr>
      <w:r w:rsidRPr="34C6CA97">
        <w:rPr>
          <w:rFonts w:ascii="Calibri" w:eastAsia="Calibri" w:hAnsi="Calibri" w:cs="Calibri"/>
        </w:rPr>
        <w:t xml:space="preserve">La </w:t>
      </w:r>
      <w:r w:rsidR="2D6525CD" w:rsidRPr="34C6CA97">
        <w:rPr>
          <w:rFonts w:ascii="Calibri" w:eastAsia="Calibri" w:hAnsi="Calibri" w:cs="Calibri"/>
        </w:rPr>
        <w:t>IDC-CDI</w:t>
      </w:r>
      <w:r w:rsidRPr="34C6CA97">
        <w:rPr>
          <w:rFonts w:ascii="Calibri" w:eastAsia="Calibri" w:hAnsi="Calibri" w:cs="Calibri"/>
        </w:rPr>
        <w:t xml:space="preserve"> condena la práctica recurrente de golpes institucionales, donde organismos electorales y tribunales son manipulados para mantener regímenes autoritarios en algunos países africanos. Tales acciones perpetúan la inestabilidad y socavan el progreso hacia la gobernanza democrática.  </w:t>
      </w:r>
    </w:p>
    <w:p w14:paraId="36E915AA" w14:textId="02D11331" w:rsidR="4749AED1" w:rsidRDefault="4749AED1" w:rsidP="34C6CA97">
      <w:pPr>
        <w:jc w:val="both"/>
        <w:rPr>
          <w:rFonts w:ascii="Calibri" w:eastAsia="Calibri" w:hAnsi="Calibri" w:cs="Calibri"/>
        </w:rPr>
      </w:pPr>
      <w:r w:rsidRPr="34C6CA97">
        <w:rPr>
          <w:rFonts w:ascii="Calibri" w:eastAsia="Calibri" w:hAnsi="Calibri" w:cs="Calibri"/>
        </w:rPr>
        <w:t xml:space="preserve"> La IDC</w:t>
      </w:r>
      <w:r w:rsidR="473C303D" w:rsidRPr="34C6CA97">
        <w:rPr>
          <w:rFonts w:ascii="Calibri" w:eastAsia="Calibri" w:hAnsi="Calibri" w:cs="Calibri"/>
        </w:rPr>
        <w:t>-CDI</w:t>
      </w:r>
      <w:r w:rsidRPr="34C6CA97">
        <w:rPr>
          <w:rFonts w:ascii="Calibri" w:eastAsia="Calibri" w:hAnsi="Calibri" w:cs="Calibri"/>
        </w:rPr>
        <w:t xml:space="preserve"> hace un llamado a todas las instituciones para trabajar hacia una resolución transparente, justa y pacífica de la crisis, restaurando la estabilidad social y económica para el pueblo de Mozambique.  </w:t>
      </w:r>
    </w:p>
    <w:p w14:paraId="3BD99588" w14:textId="79394F34" w:rsidR="4749AED1" w:rsidRDefault="4749AED1" w:rsidP="34C6CA97">
      <w:pPr>
        <w:jc w:val="both"/>
        <w:rPr>
          <w:rFonts w:ascii="Calibri" w:eastAsia="Calibri" w:hAnsi="Calibri" w:cs="Calibri"/>
        </w:rPr>
      </w:pPr>
      <w:r w:rsidRPr="34C6CA97">
        <w:rPr>
          <w:rFonts w:ascii="Calibri" w:eastAsia="Calibri" w:hAnsi="Calibri" w:cs="Calibri"/>
        </w:rPr>
        <w:t xml:space="preserve"> </w:t>
      </w:r>
    </w:p>
    <w:p w14:paraId="5CA7C9E3" w14:textId="69371F0F" w:rsidR="0C11214B" w:rsidRDefault="0C11214B" w:rsidP="34C6CA97">
      <w:pPr>
        <w:ind w:left="3540" w:firstLine="708"/>
        <w:jc w:val="both"/>
        <w:rPr>
          <w:rFonts w:ascii="Calibri" w:eastAsia="Calibri" w:hAnsi="Calibri" w:cs="Calibri"/>
        </w:rPr>
      </w:pPr>
      <w:r w:rsidRPr="34C6CA97">
        <w:rPr>
          <w:rFonts w:ascii="Calibri" w:eastAsia="Calibri" w:hAnsi="Calibri" w:cs="Calibri"/>
        </w:rPr>
        <w:t xml:space="preserve"> </w:t>
      </w:r>
      <w:r w:rsidR="4749AED1" w:rsidRPr="34C6CA97">
        <w:rPr>
          <w:rFonts w:ascii="Calibri" w:eastAsia="Calibri" w:hAnsi="Calibri" w:cs="Calibri"/>
        </w:rPr>
        <w:t xml:space="preserve">Comité Ejecutivo – </w:t>
      </w:r>
      <w:proofErr w:type="spellStart"/>
      <w:r w:rsidR="4749AED1" w:rsidRPr="34C6CA97">
        <w:rPr>
          <w:rFonts w:ascii="Calibri" w:eastAsia="Calibri" w:hAnsi="Calibri" w:cs="Calibri"/>
        </w:rPr>
        <w:t>Siem</w:t>
      </w:r>
      <w:proofErr w:type="spellEnd"/>
      <w:r w:rsidR="4749AED1" w:rsidRPr="34C6CA97">
        <w:rPr>
          <w:rFonts w:ascii="Calibri" w:eastAsia="Calibri" w:hAnsi="Calibri" w:cs="Calibri"/>
        </w:rPr>
        <w:t xml:space="preserve"> </w:t>
      </w:r>
      <w:proofErr w:type="spellStart"/>
      <w:r w:rsidR="4749AED1" w:rsidRPr="34C6CA97">
        <w:rPr>
          <w:rFonts w:ascii="Calibri" w:eastAsia="Calibri" w:hAnsi="Calibri" w:cs="Calibri"/>
        </w:rPr>
        <w:t>Reap</w:t>
      </w:r>
      <w:proofErr w:type="spellEnd"/>
      <w:r w:rsidR="4749AED1" w:rsidRPr="34C6CA97">
        <w:rPr>
          <w:rFonts w:ascii="Calibri" w:eastAsia="Calibri" w:hAnsi="Calibri" w:cs="Calibri"/>
        </w:rPr>
        <w:t xml:space="preserve"> 18.11.2</w:t>
      </w:r>
      <w:r w:rsidR="3744140D" w:rsidRPr="34C6CA97">
        <w:rPr>
          <w:rFonts w:ascii="Calibri" w:eastAsia="Calibri" w:hAnsi="Calibri" w:cs="Calibri"/>
        </w:rPr>
        <w:t>4</w:t>
      </w:r>
    </w:p>
    <w:sectPr w:rsidR="0C11214B">
      <w:headerReference w:type="default"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FF4A" w14:textId="77777777" w:rsidR="000A2623" w:rsidRDefault="000A2623">
      <w:pPr>
        <w:spacing w:after="0" w:line="240" w:lineRule="auto"/>
      </w:pPr>
      <w:r>
        <w:separator/>
      </w:r>
    </w:p>
  </w:endnote>
  <w:endnote w:type="continuationSeparator" w:id="0">
    <w:p w14:paraId="163C7071" w14:textId="77777777" w:rsidR="000A2623" w:rsidRDefault="000A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C6CA97" w14:paraId="4A0AFBB9" w14:textId="77777777" w:rsidTr="34C6CA97">
      <w:trPr>
        <w:trHeight w:val="300"/>
      </w:trPr>
      <w:tc>
        <w:tcPr>
          <w:tcW w:w="3005" w:type="dxa"/>
        </w:tcPr>
        <w:p w14:paraId="05DB108F" w14:textId="20896EDF" w:rsidR="34C6CA97" w:rsidRDefault="34C6CA97" w:rsidP="34C6CA97">
          <w:pPr>
            <w:pStyle w:val="Encabezado"/>
            <w:ind w:left="-115"/>
          </w:pPr>
        </w:p>
      </w:tc>
      <w:tc>
        <w:tcPr>
          <w:tcW w:w="3005" w:type="dxa"/>
        </w:tcPr>
        <w:p w14:paraId="3A76B8F2" w14:textId="6C7C4168" w:rsidR="34C6CA97" w:rsidRDefault="34C6CA97" w:rsidP="34C6CA97">
          <w:pPr>
            <w:pStyle w:val="Encabezado"/>
            <w:jc w:val="center"/>
          </w:pPr>
        </w:p>
      </w:tc>
      <w:tc>
        <w:tcPr>
          <w:tcW w:w="3005" w:type="dxa"/>
        </w:tcPr>
        <w:p w14:paraId="70C73207" w14:textId="2EF060F4" w:rsidR="34C6CA97" w:rsidRDefault="34C6CA97" w:rsidP="34C6CA97">
          <w:pPr>
            <w:pStyle w:val="Encabezado"/>
            <w:ind w:right="-115"/>
            <w:jc w:val="right"/>
          </w:pPr>
          <w:r>
            <w:fldChar w:fldCharType="begin"/>
          </w:r>
          <w:r>
            <w:instrText>PAGE</w:instrText>
          </w:r>
          <w:r>
            <w:fldChar w:fldCharType="separate"/>
          </w:r>
          <w:r w:rsidR="00752009">
            <w:rPr>
              <w:noProof/>
            </w:rPr>
            <w:t>1</w:t>
          </w:r>
          <w:r>
            <w:fldChar w:fldCharType="end"/>
          </w:r>
        </w:p>
      </w:tc>
    </w:tr>
  </w:tbl>
  <w:p w14:paraId="61F903E0" w14:textId="118A2F69" w:rsidR="34C6CA97" w:rsidRDefault="34C6CA97" w:rsidP="34C6CA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8DFB" w14:textId="77777777" w:rsidR="000A2623" w:rsidRDefault="000A2623">
      <w:pPr>
        <w:spacing w:after="0" w:line="240" w:lineRule="auto"/>
      </w:pPr>
      <w:r>
        <w:separator/>
      </w:r>
    </w:p>
  </w:footnote>
  <w:footnote w:type="continuationSeparator" w:id="0">
    <w:p w14:paraId="61D40E64" w14:textId="77777777" w:rsidR="000A2623" w:rsidRDefault="000A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C6CA97" w14:paraId="7E668339" w14:textId="77777777" w:rsidTr="34C6CA97">
      <w:trPr>
        <w:trHeight w:val="300"/>
      </w:trPr>
      <w:tc>
        <w:tcPr>
          <w:tcW w:w="3005" w:type="dxa"/>
        </w:tcPr>
        <w:p w14:paraId="5632228F" w14:textId="315C36C5" w:rsidR="34C6CA97" w:rsidRDefault="34C6CA97" w:rsidP="34C6CA97">
          <w:pPr>
            <w:pStyle w:val="Encabezado"/>
            <w:ind w:left="-115"/>
          </w:pPr>
          <w:r>
            <w:rPr>
              <w:noProof/>
            </w:rPr>
            <w:drawing>
              <wp:inline distT="0" distB="0" distL="0" distR="0" wp14:anchorId="2ACFCB71" wp14:editId="75494CF6">
                <wp:extent cx="1685925" cy="438150"/>
                <wp:effectExtent l="0" t="0" r="0" b="0"/>
                <wp:docPr id="1682250670" name="Imagen 168225067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inline>
            </w:drawing>
          </w:r>
          <w:r>
            <w:br/>
          </w:r>
        </w:p>
      </w:tc>
      <w:tc>
        <w:tcPr>
          <w:tcW w:w="3005" w:type="dxa"/>
        </w:tcPr>
        <w:p w14:paraId="5C0EBBA5" w14:textId="0F6A1908" w:rsidR="34C6CA97" w:rsidRDefault="34C6CA97" w:rsidP="34C6CA97">
          <w:pPr>
            <w:pStyle w:val="Encabezado"/>
            <w:jc w:val="center"/>
          </w:pPr>
        </w:p>
      </w:tc>
      <w:tc>
        <w:tcPr>
          <w:tcW w:w="3005" w:type="dxa"/>
        </w:tcPr>
        <w:p w14:paraId="0E4BF714" w14:textId="7A7EEF72" w:rsidR="34C6CA97" w:rsidRDefault="34C6CA97" w:rsidP="34C6CA97">
          <w:pPr>
            <w:pStyle w:val="Encabezado"/>
            <w:ind w:right="-115"/>
            <w:jc w:val="right"/>
          </w:pPr>
        </w:p>
      </w:tc>
    </w:tr>
  </w:tbl>
  <w:p w14:paraId="54E205CB" w14:textId="1ED9AD03" w:rsidR="34C6CA97" w:rsidRDefault="34C6CA97" w:rsidP="34C6CA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29C3D0"/>
    <w:rsid w:val="00094900"/>
    <w:rsid w:val="000A2623"/>
    <w:rsid w:val="00752009"/>
    <w:rsid w:val="00D63205"/>
    <w:rsid w:val="0394983C"/>
    <w:rsid w:val="09AFFBF0"/>
    <w:rsid w:val="0C11214B"/>
    <w:rsid w:val="107E24E1"/>
    <w:rsid w:val="11F1DFA8"/>
    <w:rsid w:val="15496E59"/>
    <w:rsid w:val="1F82A664"/>
    <w:rsid w:val="2101A8A3"/>
    <w:rsid w:val="23B429A3"/>
    <w:rsid w:val="2D6525CD"/>
    <w:rsid w:val="32737F4E"/>
    <w:rsid w:val="34C6CA97"/>
    <w:rsid w:val="3744140D"/>
    <w:rsid w:val="3B2BD4D4"/>
    <w:rsid w:val="3B913730"/>
    <w:rsid w:val="4237D457"/>
    <w:rsid w:val="4321DD19"/>
    <w:rsid w:val="473C303D"/>
    <w:rsid w:val="4749AED1"/>
    <w:rsid w:val="4CD7A8B2"/>
    <w:rsid w:val="4D5E4A06"/>
    <w:rsid w:val="59CE4811"/>
    <w:rsid w:val="5AE8E45E"/>
    <w:rsid w:val="5F239B30"/>
    <w:rsid w:val="6634A7B4"/>
    <w:rsid w:val="6919E982"/>
    <w:rsid w:val="7429C3D0"/>
    <w:rsid w:val="7ED568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C3D0"/>
  <w15:chartTrackingRefBased/>
  <w15:docId w15:val="{EC818E85-3F9F-4A63-B552-BF7C4BEF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2429</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de Limburg Stirum</dc:creator>
  <cp:keywords/>
  <dc:description/>
  <cp:lastModifiedBy>Teresa Alonso IDC-CDI Secretariat</cp:lastModifiedBy>
  <cp:revision>3</cp:revision>
  <dcterms:created xsi:type="dcterms:W3CDTF">2024-11-18T02:27:00Z</dcterms:created>
  <dcterms:modified xsi:type="dcterms:W3CDTF">2024-11-18T11:10:00Z</dcterms:modified>
</cp:coreProperties>
</file>