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6C44" w14:textId="3DB72C88" w:rsidR="6094D314" w:rsidRDefault="6094D314" w:rsidP="6094D314">
      <w:pPr>
        <w:pStyle w:val="Default"/>
        <w:ind w:right="-568"/>
        <w:jc w:val="center"/>
        <w:rPr>
          <w:rFonts w:asciiTheme="minorHAnsi" w:hAnsiTheme="minorHAnsi" w:cstheme="minorBidi"/>
          <w:b/>
          <w:bCs/>
        </w:rPr>
      </w:pPr>
    </w:p>
    <w:p w14:paraId="0C46C71A" w14:textId="101DC892" w:rsidR="00C04134" w:rsidRPr="000E16FF" w:rsidRDefault="00C04134" w:rsidP="6094D314">
      <w:pPr>
        <w:pStyle w:val="Default"/>
        <w:ind w:right="-568"/>
        <w:jc w:val="center"/>
        <w:rPr>
          <w:rFonts w:asciiTheme="minorHAnsi" w:hAnsiTheme="minorHAnsi" w:cstheme="minorBidi"/>
          <w:b/>
          <w:bCs/>
        </w:rPr>
      </w:pPr>
      <w:r w:rsidRPr="6094D314">
        <w:rPr>
          <w:rFonts w:asciiTheme="minorHAnsi" w:hAnsiTheme="minorHAnsi" w:cstheme="minorBidi"/>
          <w:b/>
          <w:bCs/>
        </w:rPr>
        <w:t>Resolución sobre la Crisis Institucional, Económica, Social y de Seguridad en Colombia</w:t>
      </w:r>
    </w:p>
    <w:p w14:paraId="15C62975" w14:textId="299B38C7" w:rsidR="6094D314" w:rsidRDefault="6094D314" w:rsidP="6094D314">
      <w:pPr>
        <w:pStyle w:val="Default"/>
        <w:ind w:right="-568"/>
        <w:jc w:val="center"/>
        <w:rPr>
          <w:rFonts w:asciiTheme="minorHAnsi" w:hAnsiTheme="minorHAnsi" w:cstheme="minorBidi"/>
          <w:b/>
          <w:bCs/>
        </w:rPr>
      </w:pPr>
    </w:p>
    <w:p w14:paraId="4791C062" w14:textId="77777777" w:rsidR="00C04134" w:rsidRPr="000E16FF" w:rsidRDefault="00C04134" w:rsidP="00C04134">
      <w:pPr>
        <w:pStyle w:val="Default"/>
        <w:spacing w:after="240"/>
        <w:ind w:right="-568"/>
        <w:jc w:val="center"/>
        <w:rPr>
          <w:rFonts w:asciiTheme="minorHAnsi" w:hAnsiTheme="minorHAnsi" w:cstheme="minorHAnsi"/>
          <w:bCs/>
          <w:iCs/>
        </w:rPr>
      </w:pPr>
    </w:p>
    <w:p w14:paraId="3D8E5907" w14:textId="77777777" w:rsidR="00C04134" w:rsidRPr="000E16FF" w:rsidRDefault="00C04134" w:rsidP="00C04134">
      <w:pPr>
        <w:pStyle w:val="Default"/>
        <w:spacing w:after="240"/>
        <w:ind w:left="-567" w:right="-568"/>
        <w:jc w:val="both"/>
        <w:rPr>
          <w:rFonts w:asciiTheme="minorHAnsi" w:hAnsiTheme="minorHAnsi" w:cstheme="minorHAnsi"/>
          <w:bCs/>
          <w:iCs/>
        </w:rPr>
      </w:pPr>
      <w:r w:rsidRPr="000E16FF">
        <w:rPr>
          <w:rFonts w:asciiTheme="minorHAnsi" w:hAnsiTheme="minorHAnsi" w:cstheme="minorHAnsi"/>
          <w:bCs/>
          <w:iCs/>
        </w:rPr>
        <w:t xml:space="preserve">Bajo el gobierno de Gustavo Petro, el país se enfrenta a un alarmante deterioro institucional, una economía en declive, una creciente inseguridad y tensiones sociales que amenazan la estabilidad nacional. Las acciones del gobierno, cada vez más autoritarias, están erosionando la democracia y el estado de derecho, poniendo en grave riesgo el futuro del país. Es por lo anterior que la IDC-CDI solicita: </w:t>
      </w:r>
    </w:p>
    <w:p w14:paraId="18FA2AD3" w14:textId="77777777" w:rsidR="00C04134" w:rsidRPr="000E16FF" w:rsidRDefault="00C04134" w:rsidP="00C04134">
      <w:pPr>
        <w:pStyle w:val="Default"/>
        <w:spacing w:after="240"/>
        <w:ind w:left="-567" w:right="-568"/>
        <w:jc w:val="both"/>
        <w:rPr>
          <w:rFonts w:asciiTheme="minorHAnsi" w:hAnsiTheme="minorHAnsi" w:cstheme="minorHAnsi"/>
          <w:bCs/>
          <w:iCs/>
        </w:rPr>
      </w:pPr>
      <w:r w:rsidRPr="000E16FF">
        <w:rPr>
          <w:rFonts w:asciiTheme="minorHAnsi" w:hAnsiTheme="minorHAnsi" w:cstheme="minorHAnsi"/>
          <w:bCs/>
          <w:iCs/>
        </w:rPr>
        <w:t>Denunciar la crisis institucional, económica, social y de seguridad que ha provocado el gobierno de Gustavo Petro, cuyo mal manejo ha sumido al país en la inestabilidad y la desconfianza hacia sus instituciones. Las políticas y prácticas adoptadas por el actual gobierno han debilitado los cimientos democráticos, afectando el bienestar de millones de colombianos.</w:t>
      </w:r>
    </w:p>
    <w:p w14:paraId="5049ACDB" w14:textId="77777777" w:rsidR="00C04134" w:rsidRPr="000E16FF" w:rsidRDefault="00C04134" w:rsidP="00C04134">
      <w:pPr>
        <w:pStyle w:val="Default"/>
        <w:spacing w:after="240"/>
        <w:ind w:left="-567" w:right="-568"/>
        <w:jc w:val="both"/>
        <w:rPr>
          <w:rFonts w:asciiTheme="minorHAnsi" w:hAnsiTheme="minorHAnsi" w:cstheme="minorHAnsi"/>
          <w:bCs/>
          <w:iCs/>
        </w:rPr>
      </w:pPr>
      <w:r w:rsidRPr="000E16FF">
        <w:rPr>
          <w:rFonts w:asciiTheme="minorHAnsi" w:hAnsiTheme="minorHAnsi" w:cstheme="minorHAnsi"/>
          <w:bCs/>
          <w:iCs/>
        </w:rPr>
        <w:t>Condenar la sistemática persecución judicial y política dirigida contra los líderes de la oposición, quienes son víctimas de procesos legales fabricados para acallarlos y excluirlos del escenario político. Estas prácticas representan una flagrante violación al derecho de oposición y constituyen un ataque directo a los valores democráticos.</w:t>
      </w:r>
    </w:p>
    <w:p w14:paraId="35791CFC" w14:textId="77777777" w:rsidR="00C04134" w:rsidRPr="000E16FF" w:rsidRDefault="00C04134" w:rsidP="00C04134">
      <w:pPr>
        <w:pStyle w:val="Default"/>
        <w:spacing w:after="240"/>
        <w:ind w:left="-567" w:right="-568"/>
        <w:jc w:val="both"/>
        <w:rPr>
          <w:rFonts w:asciiTheme="minorHAnsi" w:hAnsiTheme="minorHAnsi" w:cstheme="minorHAnsi"/>
          <w:bCs/>
          <w:iCs/>
        </w:rPr>
      </w:pPr>
      <w:r w:rsidRPr="000E16FF">
        <w:rPr>
          <w:rFonts w:asciiTheme="minorHAnsi" w:hAnsiTheme="minorHAnsi" w:cstheme="minorHAnsi"/>
          <w:bCs/>
          <w:iCs/>
        </w:rPr>
        <w:t>Rechazar con firmeza los ataques continuos contra la prensa libre e independiente en Colombia, orquestados por el gobierno de Gustavo Petro para intimidar, censurar y silenciar las voces críticas. Estos actos de represión vulneran derechos fundamentales y buscan eliminar la libertad de expresión, elemento esencial para la democracia.</w:t>
      </w:r>
    </w:p>
    <w:p w14:paraId="0259B7B5" w14:textId="77777777" w:rsidR="00C04134" w:rsidRPr="000E16FF" w:rsidRDefault="00C04134" w:rsidP="00C04134">
      <w:pPr>
        <w:pStyle w:val="Default"/>
        <w:spacing w:after="240"/>
        <w:ind w:left="-567" w:right="-568"/>
        <w:jc w:val="both"/>
        <w:rPr>
          <w:rFonts w:asciiTheme="minorHAnsi" w:hAnsiTheme="minorHAnsi" w:cstheme="minorHAnsi"/>
          <w:bCs/>
          <w:iCs/>
        </w:rPr>
      </w:pPr>
      <w:r w:rsidRPr="000E16FF">
        <w:rPr>
          <w:rFonts w:asciiTheme="minorHAnsi" w:hAnsiTheme="minorHAnsi" w:cstheme="minorHAnsi"/>
          <w:bCs/>
          <w:iCs/>
        </w:rPr>
        <w:t>Resaltar el evidente debilitamiento de la democracia bajo el régimen de Gustavo Petro, quien ha mostrado una clara intención de concentrar el poder, socavando la separación de poderes e intentando manipular las instituciones para sus propios fines. Estas acciones están encaminadas a perpetuar un sistema que se aleja de los principios democráticos.</w:t>
      </w:r>
    </w:p>
    <w:p w14:paraId="46E94B28" w14:textId="77777777" w:rsidR="00C04134" w:rsidRPr="000E16FF" w:rsidRDefault="00C04134" w:rsidP="00C04134">
      <w:pPr>
        <w:pStyle w:val="Default"/>
        <w:spacing w:after="240"/>
        <w:ind w:left="-567" w:right="-568"/>
        <w:jc w:val="both"/>
        <w:rPr>
          <w:rFonts w:asciiTheme="minorHAnsi" w:hAnsiTheme="minorHAnsi" w:cstheme="minorHAnsi"/>
          <w:bCs/>
          <w:iCs/>
        </w:rPr>
      </w:pPr>
      <w:r w:rsidRPr="000E16FF">
        <w:rPr>
          <w:rFonts w:asciiTheme="minorHAnsi" w:hAnsiTheme="minorHAnsi" w:cstheme="minorHAnsi"/>
          <w:bCs/>
          <w:iCs/>
        </w:rPr>
        <w:t>Exhortar a la comunidad internacional a condenar las prácticas autoritarias del gobierno colombiano y a expresar su respaldo a las instituciones democráticas, la sociedad civil y los líderes opositores que luchan por preservar la libertad y los derechos humanos en Colombia. Es vital que la comunidad global no permanezca en silencio ante el deterioro democrático que ocurre en el país.</w:t>
      </w:r>
    </w:p>
    <w:p w14:paraId="3800E9AB" w14:textId="77777777" w:rsidR="00836C74" w:rsidRDefault="00C04134" w:rsidP="00836C74">
      <w:pPr>
        <w:pStyle w:val="Default"/>
        <w:spacing w:after="240"/>
        <w:ind w:left="-567" w:right="-568"/>
        <w:jc w:val="both"/>
        <w:rPr>
          <w:rFonts w:asciiTheme="minorHAnsi" w:hAnsiTheme="minorHAnsi" w:cstheme="minorBidi"/>
        </w:rPr>
      </w:pPr>
      <w:r w:rsidRPr="6094D314">
        <w:rPr>
          <w:rFonts w:asciiTheme="minorHAnsi" w:hAnsiTheme="minorHAnsi" w:cstheme="minorBidi"/>
        </w:rPr>
        <w:t>Reafirmar el compromiso de la IDC-CDI con la defensa de la democracia, los derechos humanos y la libertad de prensa, y apoyar decididamente a quienes en Colombia trabajan por restaurar el respeto al orden democrático y la institucionalidad. La IDC-CDI se compromete a ser una voz firme contra los abusos de poder y las amenazas a la democracia en la región.</w:t>
      </w:r>
    </w:p>
    <w:p w14:paraId="11DDE691" w14:textId="3DD53938" w:rsidR="005E1175" w:rsidRPr="00836C74" w:rsidRDefault="00C04134" w:rsidP="00836C74">
      <w:pPr>
        <w:pStyle w:val="Default"/>
        <w:spacing w:after="240"/>
        <w:ind w:left="-567" w:right="-568"/>
        <w:jc w:val="both"/>
        <w:rPr>
          <w:rFonts w:asciiTheme="minorHAnsi" w:hAnsiTheme="minorHAnsi" w:cstheme="minorBidi"/>
        </w:rPr>
      </w:pPr>
      <w:r w:rsidRPr="6094D314">
        <w:rPr>
          <w:rFonts w:asciiTheme="minorHAnsi" w:hAnsiTheme="minorHAnsi" w:cstheme="minorBidi"/>
        </w:rPr>
        <w:t>Exigir que los foros internacionales tomen medidas contundentes para presionar al gobierno de Colombia a cumplir con los estándares internacionales de derechos humanos, libertades civiles y procesos democráticos. La IDC-CDI insta a que se implementen sanciones y mecanismos diplomáticos que promuevan la transparencia, el respeto a la oposición y la libertad de expresión en el país.</w:t>
      </w:r>
    </w:p>
    <w:p w14:paraId="59FBD877" w14:textId="20B9D1B1" w:rsidR="005E1175" w:rsidRPr="00C04134" w:rsidRDefault="005E1175" w:rsidP="6094D314">
      <w:pPr>
        <w:pStyle w:val="Default"/>
        <w:spacing w:after="240" w:line="276" w:lineRule="auto"/>
        <w:ind w:left="-567" w:right="-568"/>
        <w:jc w:val="both"/>
        <w:rPr>
          <w:rFonts w:asciiTheme="minorHAnsi" w:hAnsiTheme="minorHAnsi" w:cstheme="minorBidi"/>
        </w:rPr>
      </w:pPr>
    </w:p>
    <w:p w14:paraId="0B15224F" w14:textId="62C314AA" w:rsidR="005E1175" w:rsidRPr="00C04134" w:rsidRDefault="00C04134" w:rsidP="6094D314">
      <w:pPr>
        <w:pStyle w:val="Default"/>
        <w:spacing w:after="240" w:line="276" w:lineRule="auto"/>
        <w:ind w:left="-567" w:right="-568"/>
        <w:jc w:val="right"/>
        <w:rPr>
          <w:rFonts w:ascii="Calibri" w:hAnsi="Calibri" w:cs="Calibri"/>
        </w:rPr>
      </w:pPr>
      <w:r w:rsidRPr="6094D314">
        <w:rPr>
          <w:rFonts w:ascii="Calibri" w:hAnsi="Calibri" w:cs="Calibri"/>
        </w:rPr>
        <w:t xml:space="preserve">Comité ejecutivo - </w:t>
      </w:r>
      <w:proofErr w:type="spellStart"/>
      <w:r w:rsidRPr="6094D314">
        <w:rPr>
          <w:rFonts w:ascii="Calibri" w:hAnsi="Calibri" w:cs="Calibri"/>
        </w:rPr>
        <w:t>Siem</w:t>
      </w:r>
      <w:proofErr w:type="spellEnd"/>
      <w:r w:rsidRPr="6094D314">
        <w:rPr>
          <w:rFonts w:ascii="Calibri" w:hAnsi="Calibri" w:cs="Calibri"/>
        </w:rPr>
        <w:t xml:space="preserve"> </w:t>
      </w:r>
      <w:proofErr w:type="spellStart"/>
      <w:r w:rsidRPr="6094D314">
        <w:rPr>
          <w:rFonts w:ascii="Calibri" w:hAnsi="Calibri" w:cs="Calibri"/>
        </w:rPr>
        <w:t>Reap</w:t>
      </w:r>
      <w:proofErr w:type="spellEnd"/>
      <w:r w:rsidRPr="6094D314">
        <w:rPr>
          <w:rFonts w:ascii="Calibri" w:hAnsi="Calibri" w:cs="Calibri"/>
        </w:rPr>
        <w:t xml:space="preserve"> 18.11.2024</w:t>
      </w:r>
    </w:p>
    <w:sectPr w:rsidR="005E1175" w:rsidRPr="00C0413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6ED9" w14:textId="77777777" w:rsidR="000925A0" w:rsidRDefault="000925A0" w:rsidP="00C04134">
      <w:pPr>
        <w:spacing w:after="0" w:line="240" w:lineRule="auto"/>
      </w:pPr>
      <w:r>
        <w:separator/>
      </w:r>
    </w:p>
  </w:endnote>
  <w:endnote w:type="continuationSeparator" w:id="0">
    <w:p w14:paraId="7EF34AE1" w14:textId="77777777" w:rsidR="000925A0" w:rsidRDefault="000925A0" w:rsidP="00C0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D808" w14:textId="77777777" w:rsidR="000925A0" w:rsidRDefault="000925A0" w:rsidP="00C04134">
      <w:pPr>
        <w:spacing w:after="0" w:line="240" w:lineRule="auto"/>
      </w:pPr>
      <w:r>
        <w:separator/>
      </w:r>
    </w:p>
  </w:footnote>
  <w:footnote w:type="continuationSeparator" w:id="0">
    <w:p w14:paraId="1A338A40" w14:textId="77777777" w:rsidR="000925A0" w:rsidRDefault="000925A0" w:rsidP="00C0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BC25" w14:textId="62FD0A75" w:rsidR="00C04134" w:rsidRDefault="00C04134">
    <w:pPr>
      <w:pStyle w:val="Encabezado"/>
    </w:pPr>
    <w:r>
      <w:rPr>
        <w:noProof/>
      </w:rPr>
      <w:drawing>
        <wp:inline distT="0" distB="0" distL="0" distR="0" wp14:anchorId="20870B8A" wp14:editId="77D26939">
          <wp:extent cx="1685925" cy="381000"/>
          <wp:effectExtent l="0" t="0" r="0" b="0"/>
          <wp:docPr id="243153068" name="Imagen 243153068" descr="cid:image001.png@01D588C7.4332C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34"/>
    <w:rsid w:val="000925A0"/>
    <w:rsid w:val="00180648"/>
    <w:rsid w:val="0029281A"/>
    <w:rsid w:val="005E1175"/>
    <w:rsid w:val="00836C74"/>
    <w:rsid w:val="00AA7F6E"/>
    <w:rsid w:val="00C04134"/>
    <w:rsid w:val="6094D314"/>
    <w:rsid w:val="63F4B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723D1"/>
  <w15:chartTrackingRefBased/>
  <w15:docId w15:val="{03F3C68F-C6A8-AA44-B8EC-542A0D9C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34"/>
    <w:pPr>
      <w:spacing w:after="160" w:line="27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C04134"/>
    <w:pPr>
      <w:autoSpaceDE w:val="0"/>
      <w:autoSpaceDN w:val="0"/>
      <w:adjustRightInd w:val="0"/>
    </w:pPr>
    <w:rPr>
      <w:rFonts w:ascii="Segoe UI" w:eastAsia="Calibri" w:hAnsi="Segoe UI" w:cs="Segoe UI"/>
      <w:color w:val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04134"/>
    <w:pPr>
      <w:tabs>
        <w:tab w:val="center" w:pos="4513"/>
        <w:tab w:val="right" w:pos="9026"/>
      </w:tabs>
      <w:spacing w:after="0" w:line="240" w:lineRule="auto"/>
    </w:pPr>
    <w:rPr>
      <w:lang w:val="es-BE"/>
    </w:rPr>
  </w:style>
  <w:style w:type="character" w:customStyle="1" w:styleId="EncabezadoCar">
    <w:name w:val="Encabezado Car"/>
    <w:basedOn w:val="Fuentedeprrafopredeter"/>
    <w:link w:val="Encabezado"/>
    <w:uiPriority w:val="99"/>
    <w:rsid w:val="00C04134"/>
  </w:style>
  <w:style w:type="paragraph" w:styleId="Piedepgina">
    <w:name w:val="footer"/>
    <w:basedOn w:val="Normal"/>
    <w:link w:val="PiedepginaCar"/>
    <w:uiPriority w:val="99"/>
    <w:unhideWhenUsed/>
    <w:rsid w:val="00C04134"/>
    <w:pPr>
      <w:tabs>
        <w:tab w:val="center" w:pos="4513"/>
        <w:tab w:val="right" w:pos="9026"/>
      </w:tabs>
      <w:spacing w:after="0" w:line="240" w:lineRule="auto"/>
    </w:pPr>
    <w:rPr>
      <w:lang w:val="es-B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Alonso IDC-CDI Secretariat</dc:creator>
  <cp:keywords/>
  <dc:description/>
  <cp:lastModifiedBy>Teresa Alonso IDC-CDI Secretariat</cp:lastModifiedBy>
  <cp:revision>3</cp:revision>
  <dcterms:created xsi:type="dcterms:W3CDTF">2024-11-15T05:13:00Z</dcterms:created>
  <dcterms:modified xsi:type="dcterms:W3CDTF">2024-11-18T10:58:00Z</dcterms:modified>
</cp:coreProperties>
</file>